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2B7" w:rsidRPr="00805924" w:rsidRDefault="00D172B7" w:rsidP="00D172B7">
      <w:pPr>
        <w:spacing w:after="0" w:line="240" w:lineRule="auto"/>
        <w:jc w:val="center"/>
        <w:rPr>
          <w:rFonts w:asciiTheme="majorBidi" w:eastAsia="Calibri" w:hAnsiTheme="majorBidi" w:cstheme="majorBidi"/>
          <w:sz w:val="36"/>
          <w:szCs w:val="36"/>
          <w:cs/>
        </w:rPr>
      </w:pPr>
      <w:r w:rsidRPr="00805924">
        <w:rPr>
          <w:rFonts w:asciiTheme="majorBidi" w:eastAsia="Calibri" w:hAnsiTheme="majorBidi" w:cstheme="majorBidi"/>
          <w:b/>
          <w:bCs/>
          <w:sz w:val="36"/>
          <w:szCs w:val="36"/>
          <w:cs/>
        </w:rPr>
        <w:t>บรรณานุกรม</w:t>
      </w:r>
    </w:p>
    <w:p w:rsidR="00D172B7" w:rsidRPr="00805924" w:rsidRDefault="00D172B7" w:rsidP="00AA7AE7">
      <w:pPr>
        <w:spacing w:after="0" w:line="240" w:lineRule="auto"/>
        <w:rPr>
          <w:rFonts w:asciiTheme="majorBidi" w:eastAsia="Calibri" w:hAnsiTheme="majorBidi" w:cstheme="majorBidi"/>
          <w:sz w:val="36"/>
          <w:szCs w:val="36"/>
        </w:rPr>
      </w:pPr>
      <w:bookmarkStart w:id="0" w:name="_GoBack"/>
      <w:bookmarkEnd w:id="0"/>
    </w:p>
    <w:p w:rsidR="00D172B7" w:rsidRPr="00805924" w:rsidRDefault="00D172B7" w:rsidP="00D172B7">
      <w:pPr>
        <w:spacing w:after="0" w:line="240" w:lineRule="auto"/>
        <w:ind w:firstLine="720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>พิมลรัตน์ เชิญมาก. (</w:t>
      </w:r>
      <w:r w:rsidRPr="00805924">
        <w:rPr>
          <w:rFonts w:asciiTheme="majorBidi" w:eastAsia="Calibri" w:hAnsiTheme="majorBidi" w:cstheme="majorBidi"/>
          <w:sz w:val="32"/>
          <w:szCs w:val="32"/>
        </w:rPr>
        <w:t>2560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). 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การเพิ่มประสิทธิภาพการคัดแยกเอกสารลูกค้าของบริษัท ทีโอที จำกัด(มหาชน)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. วิทยานิพนธ์บริหารธุรกิจบัณฑิต, การจัดการทั่วไป, คณะบริหารธุรกิจ, มหาวิทยาลัยสยาม.</w:t>
      </w:r>
    </w:p>
    <w:p w:rsidR="00D172B7" w:rsidRPr="00805924" w:rsidRDefault="00D172B7" w:rsidP="00D172B7">
      <w:pPr>
        <w:spacing w:after="0" w:line="240" w:lineRule="auto"/>
        <w:ind w:firstLine="720"/>
        <w:rPr>
          <w:rFonts w:asciiTheme="majorBidi" w:eastAsia="Calibri" w:hAnsiTheme="majorBidi" w:cstheme="majorBidi"/>
          <w:sz w:val="32"/>
          <w:szCs w:val="32"/>
        </w:rPr>
      </w:pP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พลัฏฐ์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กร ใจผ่องอัครกุล. (</w:t>
      </w:r>
      <w:r w:rsidRPr="00805924">
        <w:rPr>
          <w:rFonts w:asciiTheme="majorBidi" w:eastAsia="Calibri" w:hAnsiTheme="majorBidi" w:cstheme="majorBidi"/>
          <w:sz w:val="32"/>
          <w:szCs w:val="32"/>
        </w:rPr>
        <w:t>2561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). 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การลดเวลาในกระบวนการผลิตสีน้ำมัน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. วิทยานิพนธ์วิศวกรรม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ศาสตร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หมาบัณฑิต, วิศวกรรม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อุตสาห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การ, คณะวิศวกรรมศาสตร์, จุฬาลงกรณ์มหาวิทยาลัย.</w:t>
      </w:r>
    </w:p>
    <w:p w:rsidR="00D172B7" w:rsidRPr="00805924" w:rsidRDefault="00D172B7" w:rsidP="00D172B7">
      <w:pPr>
        <w:spacing w:line="256" w:lineRule="auto"/>
        <w:ind w:firstLine="720"/>
        <w:rPr>
          <w:rFonts w:asciiTheme="majorBidi" w:eastAsia="Calibri" w:hAnsiTheme="majorBidi" w:cstheme="majorBidi"/>
          <w:sz w:val="32"/>
          <w:szCs w:val="32"/>
        </w:rPr>
      </w:pP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มลิ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วัลย์ ผิวคราม. 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วิชาการวิจัยทางการศึกษา(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</w:rPr>
        <w:t>Research in Education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)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. หัวข้อเฉพาะด้านประชากรและสุ่มตัวอย่าง.</w:t>
      </w:r>
      <w:r w:rsidRPr="00805924">
        <w:rPr>
          <w:rFonts w:asciiTheme="majorBidi" w:eastAsia="Calibri" w:hAnsiTheme="majorBidi" w:cstheme="majorBidi"/>
          <w:sz w:val="32"/>
          <w:szCs w:val="32"/>
        </w:rPr>
        <w:t>[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ออนไลน์</w:t>
      </w:r>
      <w:r w:rsidRPr="00805924">
        <w:rPr>
          <w:rFonts w:asciiTheme="majorBidi" w:eastAsia="Calibri" w:hAnsiTheme="majorBidi" w:cstheme="majorBidi"/>
          <w:sz w:val="32"/>
          <w:szCs w:val="32"/>
        </w:rPr>
        <w:t>]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. เข้าถึงได้จาก </w:t>
      </w:r>
      <w:r w:rsidRPr="00805924">
        <w:rPr>
          <w:rFonts w:asciiTheme="majorBidi" w:eastAsia="Calibri" w:hAnsiTheme="majorBidi" w:cstheme="majorBidi"/>
          <w:sz w:val="32"/>
          <w:szCs w:val="32"/>
        </w:rPr>
        <w:t xml:space="preserve">: </w:t>
      </w:r>
      <w:hyperlink r:id="rId6" w:history="1">
        <w:r w:rsidRPr="00805924">
          <w:rPr>
            <w:rFonts w:asciiTheme="majorBidi" w:eastAsia="Calibri" w:hAnsiTheme="majorBidi" w:cstheme="majorBidi"/>
            <w:sz w:val="32"/>
            <w:szCs w:val="32"/>
          </w:rPr>
          <w:t>https://sites.google.com/site/wichakarwicaythangkarsuksa</w:t>
        </w:r>
      </w:hyperlink>
      <w:r w:rsidRPr="00805924">
        <w:rPr>
          <w:rFonts w:asciiTheme="majorBidi" w:eastAsia="Calibri" w:hAnsiTheme="majorBidi" w:cstheme="majorBidi"/>
          <w:sz w:val="32"/>
          <w:szCs w:val="32"/>
        </w:rPr>
        <w:t xml:space="preserve">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(</w:t>
      </w:r>
      <w:r w:rsidRPr="00805924">
        <w:rPr>
          <w:rFonts w:asciiTheme="majorBidi" w:eastAsia="Calibri" w:hAnsiTheme="majorBidi" w:cstheme="majorBidi"/>
          <w:sz w:val="32"/>
          <w:szCs w:val="32"/>
        </w:rPr>
        <w:t xml:space="preserve"> 8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มีนาคม </w:t>
      </w:r>
      <w:r w:rsidRPr="00805924">
        <w:rPr>
          <w:rFonts w:asciiTheme="majorBidi" w:eastAsia="Calibri" w:hAnsiTheme="majorBidi" w:cstheme="majorBidi"/>
          <w:sz w:val="32"/>
          <w:szCs w:val="32"/>
        </w:rPr>
        <w:t>2563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)</w:t>
      </w:r>
    </w:p>
    <w:p w:rsidR="00D172B7" w:rsidRPr="00805924" w:rsidRDefault="00D172B7" w:rsidP="00D172B7">
      <w:pPr>
        <w:spacing w:line="256" w:lineRule="auto"/>
        <w:ind w:firstLine="720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สุดารัตน์ 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พูล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สวัสดิ์. (</w:t>
      </w:r>
      <w:r w:rsidRPr="00805924">
        <w:rPr>
          <w:rFonts w:asciiTheme="majorBidi" w:eastAsia="Calibri" w:hAnsiTheme="majorBidi" w:cstheme="majorBidi"/>
          <w:sz w:val="32"/>
          <w:szCs w:val="32"/>
        </w:rPr>
        <w:t>2559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). 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การเพิ่มประ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สิทิ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ภาพการทำงานของแผนกเอกสารขาออก กรณีศึกษา สายเรือแห่งหนึ่งในเขตพื้นที่แหลมฉบัง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. วิทยานิพนธ์วิทยา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ศาสต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รมหาบัณฑิต, การจัดการ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โล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จิ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สติกส์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และโซ่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อุปทาน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, 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คณะโล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จิ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สติกส์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, มหาวิทยาลัยบูรพา.</w:t>
      </w:r>
    </w:p>
    <w:p w:rsidR="00D172B7" w:rsidRPr="00805924" w:rsidRDefault="00D172B7" w:rsidP="00D172B7">
      <w:pPr>
        <w:spacing w:line="256" w:lineRule="auto"/>
        <w:ind w:firstLine="720"/>
        <w:rPr>
          <w:rFonts w:asciiTheme="majorBidi" w:eastAsia="Calibri" w:hAnsiTheme="majorBidi" w:cstheme="majorBidi"/>
          <w:sz w:val="32"/>
          <w:szCs w:val="32"/>
          <w:cs/>
        </w:rPr>
      </w:pP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อนุสส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รา 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ไนยจิตย์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. (</w:t>
      </w:r>
      <w:r w:rsidRPr="00805924">
        <w:rPr>
          <w:rFonts w:asciiTheme="majorBidi" w:eastAsia="Calibri" w:hAnsiTheme="majorBidi" w:cstheme="majorBidi"/>
          <w:sz w:val="32"/>
          <w:szCs w:val="32"/>
        </w:rPr>
        <w:t>2557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). </w:t>
      </w:r>
      <w:r w:rsidRPr="00805924">
        <w:rPr>
          <w:rFonts w:asciiTheme="majorBidi" w:eastAsia="Calibri" w:hAnsiTheme="majorBidi" w:cstheme="majorBidi"/>
          <w:sz w:val="32"/>
          <w:szCs w:val="32"/>
          <w:u w:val="single"/>
          <w:cs/>
        </w:rPr>
        <w:t>การลดความสูญเปล่าในสายการผลิตกล้องถ่ายรูปดิจิตอล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>. วิทยานิพนธ์วิศวกรรม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ศาสต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รมหาบัณฑิต, วิศวกรรม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อุตสาห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การ, คณะวิศวกรรมศาสตร์, จุฬาลงกรณ์มหาวิทยาลัย.</w:t>
      </w:r>
    </w:p>
    <w:p w:rsidR="00D172B7" w:rsidRPr="00805924" w:rsidRDefault="00D172B7" w:rsidP="00D172B7">
      <w:pPr>
        <w:tabs>
          <w:tab w:val="left" w:pos="975"/>
        </w:tabs>
        <w:rPr>
          <w:rFonts w:asciiTheme="majorBidi" w:hAnsiTheme="majorBidi" w:cstheme="majorBidi"/>
          <w:sz w:val="32"/>
          <w:szCs w:val="32"/>
        </w:rPr>
      </w:pPr>
    </w:p>
    <w:p w:rsidR="00D172B7" w:rsidRPr="00805924" w:rsidRDefault="00D172B7" w:rsidP="00D172B7">
      <w:pPr>
        <w:tabs>
          <w:tab w:val="center" w:pos="4153"/>
        </w:tabs>
        <w:rPr>
          <w:rFonts w:asciiTheme="majorBidi" w:hAnsiTheme="majorBidi" w:cstheme="majorBidi"/>
          <w:sz w:val="32"/>
          <w:szCs w:val="32"/>
        </w:rPr>
        <w:sectPr w:rsidR="00D172B7" w:rsidRPr="00805924" w:rsidSect="006063AC">
          <w:headerReference w:type="first" r:id="rId7"/>
          <w:pgSz w:w="11906" w:h="16838" w:code="9"/>
          <w:pgMar w:top="2160" w:right="1440" w:bottom="1440" w:left="2160" w:header="709" w:footer="709" w:gutter="0"/>
          <w:cols w:space="708"/>
          <w:titlePg/>
          <w:docGrid w:linePitch="360"/>
        </w:sectPr>
      </w:pPr>
    </w:p>
    <w:p w:rsidR="00F16E90" w:rsidRPr="00D172B7" w:rsidRDefault="00F16E90"/>
    <w:sectPr w:rsidR="00F16E90" w:rsidRPr="00D172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C6E" w:rsidRDefault="00EC7C6E" w:rsidP="00737284">
      <w:pPr>
        <w:spacing w:after="0" w:line="240" w:lineRule="auto"/>
      </w:pPr>
      <w:r>
        <w:separator/>
      </w:r>
    </w:p>
  </w:endnote>
  <w:endnote w:type="continuationSeparator" w:id="0">
    <w:p w:rsidR="00EC7C6E" w:rsidRDefault="00EC7C6E" w:rsidP="00737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C6E" w:rsidRDefault="00EC7C6E" w:rsidP="00737284">
      <w:pPr>
        <w:spacing w:after="0" w:line="240" w:lineRule="auto"/>
      </w:pPr>
      <w:r>
        <w:separator/>
      </w:r>
    </w:p>
  </w:footnote>
  <w:footnote w:type="continuationSeparator" w:id="0">
    <w:p w:rsidR="00EC7C6E" w:rsidRDefault="00EC7C6E" w:rsidP="007372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7284" w:rsidRDefault="00737284" w:rsidP="00737284">
    <w:pPr>
      <w:pStyle w:val="a3"/>
      <w:jc w:val="right"/>
    </w:pPr>
  </w:p>
  <w:p w:rsidR="00737284" w:rsidRDefault="0073728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2B7"/>
    <w:rsid w:val="00737284"/>
    <w:rsid w:val="007D7156"/>
    <w:rsid w:val="00A0260C"/>
    <w:rsid w:val="00AA7AE7"/>
    <w:rsid w:val="00BE2EA2"/>
    <w:rsid w:val="00D172B7"/>
    <w:rsid w:val="00EC7C6E"/>
    <w:rsid w:val="00F1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9BE9F1-C52A-4C62-AB81-EA1867453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737284"/>
  </w:style>
  <w:style w:type="paragraph" w:styleId="a5">
    <w:name w:val="footer"/>
    <w:basedOn w:val="a"/>
    <w:link w:val="a6"/>
    <w:uiPriority w:val="99"/>
    <w:unhideWhenUsed/>
    <w:rsid w:val="007372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7372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ites.google.com/site/wichakarwicaythangkarsuks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2020-03-23T10:56:00Z</dcterms:created>
  <dcterms:modified xsi:type="dcterms:W3CDTF">2020-03-24T04:11:00Z</dcterms:modified>
</cp:coreProperties>
</file>