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1031AC" w:rsidRDefault="00AA56B4" w:rsidP="000C3B9D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1031AC">
        <w:rPr>
          <w:rFonts w:ascii="TH Sarabun New" w:hAnsi="TH Sarabun New" w:cs="TH Sarabun New"/>
          <w:b/>
          <w:bCs/>
          <w:sz w:val="36"/>
          <w:szCs w:val="36"/>
          <w:cs/>
        </w:rPr>
        <w:t>บทที่ 1</w:t>
      </w:r>
    </w:p>
    <w:p w:rsidR="00AA56B4" w:rsidRPr="001031AC" w:rsidRDefault="00AA56B4" w:rsidP="000C3B9D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1031AC">
        <w:rPr>
          <w:rFonts w:ascii="TH Sarabun New" w:hAnsi="TH Sarabun New" w:cs="TH Sarabun New"/>
          <w:b/>
          <w:bCs/>
          <w:sz w:val="36"/>
          <w:szCs w:val="36"/>
          <w:cs/>
        </w:rPr>
        <w:t>บทนำ</w:t>
      </w:r>
    </w:p>
    <w:p w:rsidR="00AA56B4" w:rsidRPr="00E74220" w:rsidRDefault="00AA56B4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AA56B4" w:rsidRPr="00E74220" w:rsidRDefault="00AA56B4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>ความเป็นมาและความสำคัญของปัญหา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ความพึงพอใจเป็นปัจจัยสำคัญประการหนึ่งที่ช่วยทำให้งานประสบผลสำเร็จ โดยเฉพาะอย่างยิ่ง ถ้าเป็นงานที่เกี่ยวกับการให้บริการ นอกจากผู้บริหารจะดำเนินการให้ผู้ทำงานเกิดความพึงพอใจ ในการทำงานแล้ว ยังจำเป็นต้องดำเนินการที่จะทำให้ผู้ใช้บริการเกิดความพึงพอใจด้วยเพราะ ความเจริญก้าวหน้าของการบริการเป็นปัจจัยที่สำคัญประการหนึ่งที่เป็นตัวบ่งชี้ถึงจำนวนผู้มาใช้ บริการ ดังนั้นผู้บริหารที่ชาญฉลาดจึงควรอย่างยิ่งที่จะศึกษาให้ลึกซึ้งถึงปัจจัยและองค์ประกอบต่าง ๆ ที่จะทำให้เกิดความพึงพอใจ ทั้งผู้ปฏิบัติงานและผู้มาใช้บริการ (สาโรช ไสยสมบัติ</w:t>
      </w:r>
      <w:r w:rsidRPr="00E74220">
        <w:rPr>
          <w:rFonts w:ascii="TH Sarabun New" w:hAnsi="TH Sarabun New" w:cs="TH Sarabun New"/>
          <w:sz w:val="32"/>
          <w:szCs w:val="32"/>
        </w:rPr>
        <w:t>, 2534)</w:t>
      </w:r>
    </w:p>
    <w:p w:rsidR="00B62EA8" w:rsidRPr="00E74220" w:rsidRDefault="00B62EA8" w:rsidP="00B62EA8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ความพึงพอใจเป็นปัจจัยที่สำคัญประการหนึ่งที่มีผลต่อความสำเร็จของงานที่บรรลุ เป้าหมายที่ประสิทธิภาพ อันเป็นผลมาจากการได้รับการตอบสนองต่อแรงจูงใจหรือความ ต้องการของแต่ละบุคคลในแนวทางที่เขาประสงค์มีผู้ให้ความหมายคำว่า “ความพึงพอใจ” ความพึงพอใจของมนุษย์ เป็นการแสดงออก ทางพฤติกรรมที่เป็นนามธรรม ไม่สามารถมองเห็นเป็นรูปร่างได้ การที่เราจะทราบว่า บุคคลมี ความพึงพอใจหรือไม่ สามารถสังเกตโดยการแสดงออกที่ค่อนข้างสลับซับซ้อน และต้องมีสิ่งที่ ตรงต่อความต้องการของบุคคล ความพึงพอใจ เป็นความรู้สึกส่วนตัวที่รู้สึกเป็นสุขหรือยินดีที่ได้รับการตอบสนองความต้องการในสิ่งที่ขาด หายไป หรือสิ่งที่ทำให้เกิดความมาสมดุล ความพึงพอใจเป็นสิ่งที่กำหนดพฤติกรรมที่จะแสดงออกของบุคคล ซึ่งมีผลต่อการเลือกที่จะปฏิบัติในกิจกรรมใด ๆ นั้น </w:t>
      </w:r>
      <w:r w:rsidRPr="00E74220">
        <w:rPr>
          <w:rFonts w:ascii="TH Sarabun New" w:hAnsi="TH Sarabun New" w:cs="TH Sarabun New"/>
          <w:sz w:val="32"/>
          <w:szCs w:val="32"/>
        </w:rPr>
        <w:t>(</w:t>
      </w:r>
      <w:r w:rsidRPr="00E74220">
        <w:rPr>
          <w:rFonts w:ascii="TH Sarabun New" w:hAnsi="TH Sarabun New" w:cs="TH Sarabun New"/>
          <w:sz w:val="32"/>
          <w:szCs w:val="32"/>
          <w:cs/>
        </w:rPr>
        <w:t>สุภาลักษณ์ ชัยอนันต์</w:t>
      </w:r>
      <w:r w:rsidRPr="00E74220">
        <w:rPr>
          <w:rFonts w:ascii="TH Sarabun New" w:hAnsi="TH Sarabun New" w:cs="TH Sarabun New"/>
          <w:sz w:val="32"/>
          <w:szCs w:val="32"/>
        </w:rPr>
        <w:t>, 2540)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คนจะเกิดความพึงพอใจในการทำงานได้ถ้าสถานภาพทางสังคมของคนดี ซึ่งก็หมายถึงการบริหารงานดี ทั้งนี้เพราะลักษณะงานที่ดีจะก่อให้เกิดสถานภาพทางสังคมสูง และทำให้บุคคลสามารถปรับบุคลิกภาพของ คนเข้ากับสภาพสังคมทั้งภายในและภายนอกองค์กรได้ ปัจจัยที่สร้างความพึงพอใจในการปฏิบัติงานนั้น ได้แก่ความมั่นคงในอาชีพ เงินเดือนหรือค่าจ้าง ความเป็นธรรม มนุษย์สัมพันธ์ มีสวัสดิการและ ผลประโยชน์เกื้อกูลสภาพการทำงานดี มีความก้าวหน้า มีโอกาสได้เลื่อนตำแหน่ง ขึ้นค่าจ้าง เงินเดือน และ เพิ่มพูนคุณวุฒิ งานที่ทำเป็นอาชีพที่มีเกียรติในสังคม ดังนั้น เมื่อบุคคลสามารถปรับตัวให้เข้ากับสังคม ทั้งภายในและภายนอกองค์กรได้ ก็ย่อมมีความพึงพอใจในการทำงาน (ยงยุทธ เกษสาคร</w:t>
      </w:r>
      <w:r w:rsidRPr="00E74220">
        <w:rPr>
          <w:rFonts w:ascii="TH Sarabun New" w:hAnsi="TH Sarabun New" w:cs="TH Sarabun New"/>
          <w:sz w:val="32"/>
          <w:szCs w:val="32"/>
        </w:rPr>
        <w:t>, 2544)</w:t>
      </w:r>
    </w:p>
    <w:p w:rsidR="00286E94" w:rsidRPr="00E74220" w:rsidRDefault="00286E94" w:rsidP="00286E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lastRenderedPageBreak/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หลักการบริการนั้นต้องเกิดขึ้นจากใจ เพราะการบริการเป็นการอำนวยความสะดวกให้กับผู้ใช้เพื่อให้เกิดความรวดเร็ว สบายใจและพอใจ คนส่วนใหญ่คิดว่า</w:t>
      </w:r>
      <w:r w:rsidR="00B62EA8" w:rsidRPr="00E74220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E74220">
        <w:rPr>
          <w:rFonts w:ascii="TH Sarabun New" w:hAnsi="TH Sarabun New" w:cs="TH Sarabun New"/>
          <w:sz w:val="32"/>
          <w:szCs w:val="32"/>
          <w:cs/>
        </w:rPr>
        <w:t>งานบริการเป็นเรื่องของบริการ</w:t>
      </w:r>
      <w:r w:rsidR="00B62EA8" w:rsidRPr="00E74220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เป็นเรื่องของการรับใช้ แท้ที่จริงไม่ใช่งานบริการคืองานใด ๆ ก็ได้ที่เกิดจากมีผู้ให้และมีผู้รับอย่างมีเงื่อนไขกล่าวคือ </w:t>
      </w:r>
      <w:bookmarkStart w:id="0" w:name="_GoBack"/>
      <w:bookmarkEnd w:id="0"/>
      <w:r w:rsidRPr="00E74220">
        <w:rPr>
          <w:rFonts w:ascii="TH Sarabun New" w:hAnsi="TH Sarabun New" w:cs="TH Sarabun New"/>
          <w:sz w:val="32"/>
          <w:szCs w:val="32"/>
          <w:cs/>
        </w:rPr>
        <w:t xml:space="preserve">เป็นบริการที่ดีแล้วผู้รับต้องพึงพอใจต้องให้บริการ การให้ความช่วยเหลือหรือการดำเนินการเพื่อประโยชน์ของผู้อื่นการบริการที่ดี ผู้รับบริการก็จะได้รับความประทับใจ และชื่นชมองค์กร ซึ่งเป็นสิ่งดีสิ่งหนึ่งอันเป็นผลดีกับองค์กรของเรา เบื้องหลังความสำเร็จเกือบทุกงาน มักพบว่างานบริการเป็นเครื่องมือสนับสนุนงานด้านต่าง ๆ เช่น งานประชาสัมพันธ์ งานบริการวิชาการ เป็นต้น ดังนั้น ถ้าบริการดี ผู้รับบริการเกิดความประทับใจ ซึ่งการบริการถือเป็นหน้าเป็นตาขององค์กร ภาพลักษณ์ขององค์กรก็จะดีไปด้วย </w:t>
      </w:r>
      <w:r w:rsidRPr="00E74220">
        <w:rPr>
          <w:rFonts w:ascii="TH Sarabun New" w:hAnsi="TH Sarabun New" w:cs="TH Sarabun New"/>
          <w:sz w:val="32"/>
          <w:szCs w:val="32"/>
        </w:rPr>
        <w:t>(</w:t>
      </w:r>
      <w:r w:rsidRPr="00E74220">
        <w:rPr>
          <w:rFonts w:ascii="TH Sarabun New" w:hAnsi="TH Sarabun New" w:cs="TH Sarabun New"/>
          <w:sz w:val="32"/>
          <w:szCs w:val="32"/>
          <w:cs/>
        </w:rPr>
        <w:t>จิตตินันท์ เดชะคุปต์</w:t>
      </w:r>
      <w:r w:rsidRPr="00E74220">
        <w:rPr>
          <w:rFonts w:ascii="TH Sarabun New" w:hAnsi="TH Sarabun New" w:cs="TH Sarabun New"/>
          <w:sz w:val="32"/>
          <w:szCs w:val="32"/>
        </w:rPr>
        <w:t>, 2542)</w:t>
      </w:r>
    </w:p>
    <w:p w:rsidR="00164748" w:rsidRPr="00E74220" w:rsidRDefault="00B62EA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="00164748" w:rsidRPr="00E74220">
        <w:rPr>
          <w:rFonts w:ascii="TH Sarabun New" w:hAnsi="TH Sarabun New" w:cs="TH Sarabun New"/>
          <w:sz w:val="32"/>
          <w:szCs w:val="32"/>
          <w:cs/>
        </w:rPr>
        <w:t xml:space="preserve">จากการศึกษาข้อมูลและเอกสารที่เกี่ยวข้องกับงานวิจัยความพึงพอใจ พบว่าเป็นงานที่เกี่ยวกับการให้บริการ นอกจากผู้บริหารจะดำเนินการให้ผู้ทำงานเกิดความพึงพอใจ ในการทำงานแล้ว ยังจำเป็นต้องดำเนินการที่จะทำให้ผู้ใช้บริการเกิดความพึงพอใจด้วยเพราะ ความเจริญก้าวหน้าของการบริการเป็นปัจจัยที่สำคัญประการหนึ่งที่เป็นตัวบ่งชี้ถึงจำนวนผู้มาใช้ บริการ ดังนั้นผู้บริหารที่ชาญฉลาดจึงควรอย่างยิ่งที่จะศึกษาให้ลึกซึ้งถึงปัจจัยและองค์ประกอบต่าง ๆ ที่จะทำให้เกิดความพึงพอใจ ทั้งผู้ปฏิบัติงานและผู้มาใช้บริการกิจกรรมหรือกระบวนการในการดำเนินการอย่างใดอย่างหนึ่งของบุคคลหรือองค์กร เพื่อตอบสนองความต้องการของบุคคลอื่นให้ได้รับความสุข และความสะดวกสบายหรือเกิดความพึงพอใจจากผลของการกระทำนั้น โดยมีลักษณะเฉพาะของตัวเอง  ไม่สามารถจับต้องได้  ไม่สามารถครอบครองเป็นเจ้าของในรูปธรรมและไม่จำเป็นต้องรวมอยู่กับสินค้าหรือผลิตภัณฑ์อื่น ๆ ทั้งยังเกิดจากความเอื้ออาทร  มีน้ำใจ ไมตรี เปี่ยมด้วยความปรารถนาดี ช่วยเหลือเกื้อกูลให้ความสะดวกรวดเร็ว ให้ความเป็นธรรมและความเสมอภาค (ไพรพนา ศรีเสน </w:t>
      </w:r>
      <w:r w:rsidR="00164748" w:rsidRPr="00E74220">
        <w:rPr>
          <w:rFonts w:ascii="TH Sarabun New" w:hAnsi="TH Sarabun New" w:cs="TH Sarabun New"/>
          <w:sz w:val="32"/>
          <w:szCs w:val="32"/>
        </w:rPr>
        <w:t>, 2544)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ความพึงพอใจในการทำงานมีความเกี่ยวข้องกับ ความต้องการของมนุษย์และการจูงใจโดยตรง ได้มีผู้ศึกษาค้นคว้าและเขียนไว้มากมาย แต่ใน</w:t>
      </w:r>
      <w:proofErr w:type="spellStart"/>
      <w:r w:rsidRPr="00E74220">
        <w:rPr>
          <w:rFonts w:ascii="TH Sarabun New" w:hAnsi="TH Sarabun New" w:cs="TH Sarabun New"/>
          <w:sz w:val="32"/>
          <w:szCs w:val="32"/>
          <w:cs/>
        </w:rPr>
        <w:t>ที่นี้</w:t>
      </w:r>
      <w:proofErr w:type="spellEnd"/>
      <w:r w:rsidRPr="00E74220">
        <w:rPr>
          <w:rFonts w:ascii="TH Sarabun New" w:hAnsi="TH Sarabun New" w:cs="TH Sarabun New"/>
          <w:sz w:val="32"/>
          <w:szCs w:val="32"/>
          <w:cs/>
        </w:rPr>
        <w:t>จะขอนำมากล่าวเฉพาะหลักการและทฤษฎีที่สำคัญพอสังเขป ความหมายความพึงพอใจ หมายถึงความรู้สึก ภายในจิตใจของมนุษย์ที่ไม่เหมือนกันขึ้นอยู่กับแต่ละบุคคลว่าจะคาดหวังกับสิ่งหนึ่งอย่างไร ถ้าคาดหวังหรือมีความตั้งใจมากและได้รับการตอบสนองด้วยดีจะมีความพึงพอใจมาก แต่ในทาง ตรงกันข้ามอาจผิดหวังหรือไม่พึงพอใจเป็นอย่างยิ่งเมื่อไม่ได้รับการตอบสนองตามที่คาดหวังไว้ ทั้งนี้ขึ้นอยู่กับสิ่งที่ตนตั้งใจไว้ว่ามีมากหรือน้อย (วิ</w:t>
      </w:r>
      <w:proofErr w:type="spellStart"/>
      <w:r w:rsidRPr="00E74220">
        <w:rPr>
          <w:rFonts w:ascii="TH Sarabun New" w:hAnsi="TH Sarabun New" w:cs="TH Sarabun New"/>
          <w:sz w:val="32"/>
          <w:szCs w:val="32"/>
          <w:cs/>
        </w:rPr>
        <w:t>รุฬ</w:t>
      </w:r>
      <w:proofErr w:type="spellEnd"/>
      <w:r w:rsidRPr="00E74220">
        <w:rPr>
          <w:rFonts w:ascii="TH Sarabun New" w:hAnsi="TH Sarabun New" w:cs="TH Sarabun New"/>
          <w:sz w:val="32"/>
          <w:szCs w:val="32"/>
          <w:cs/>
        </w:rPr>
        <w:t xml:space="preserve"> พรรณเทวี</w:t>
      </w:r>
      <w:r w:rsidRPr="00E74220">
        <w:rPr>
          <w:rFonts w:ascii="TH Sarabun New" w:hAnsi="TH Sarabun New" w:cs="TH Sarabun New"/>
          <w:sz w:val="32"/>
          <w:szCs w:val="32"/>
        </w:rPr>
        <w:t xml:space="preserve">, </w:t>
      </w:r>
      <w:r w:rsidRPr="00E74220">
        <w:rPr>
          <w:rFonts w:ascii="TH Sarabun New" w:hAnsi="TH Sarabun New" w:cs="TH Sarabun New"/>
          <w:sz w:val="32"/>
          <w:szCs w:val="32"/>
          <w:cs/>
        </w:rPr>
        <w:t>2542)</w:t>
      </w:r>
    </w:p>
    <w:p w:rsidR="00286E94" w:rsidRPr="00E74220" w:rsidRDefault="00286E94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จะเห็นได้ว่า ความพึงพอใจในการให้บริการเกิดจากการประเมินคุณค่าการรับรู้คุณภาพของ การบริการเกี่ยวกับผลิตภัณฑ์บริการตามลักษณะของการบริการ และกระบวนการนำเสนอบริการ ในวงจร</w:t>
      </w:r>
      <w:r w:rsidRPr="00E74220">
        <w:rPr>
          <w:rFonts w:ascii="TH Sarabun New" w:hAnsi="TH Sarabun New" w:cs="TH Sarabun New"/>
          <w:sz w:val="32"/>
          <w:szCs w:val="32"/>
          <w:cs/>
        </w:rPr>
        <w:lastRenderedPageBreak/>
        <w:t>ของการให้บริการระหว่างผู้ให้บริการและผู้รับบริการ ซึ่งถ้าตรงกับสิ่งที่ผู้รับบริการมีความ ต้องการหรือตรงกับความคาดหวังที่มีอยู่ หรือประสบการณ์ที่เคยได้รับบริการตามองค์ประกอบ ดังกล่าวข้างต้นก็ย่อมจะนำมาซึ่งความพึงพอใจในบริการนั้น แต่หากเป็นไปในทางตรงกันข้าม สิ่งที่ผู้รับบริการได้รับจริงไม่ตรงกับการรับรู้ที่คาดหวัง ผู้รับบริการย่อมเกิดความไม่พึงพอใจต่อ ผลิตภัณฑ์และการนำเสนอบริการได้ความสามารถในการตอบสนอง ความต้องการของผู้รับบริการ ให้บริการ คุณภาพของบริการเป็นสิ่งสำคัญที่สุดที่จะสร้างความแตกต่างของ ผู้รับบริการให้ เหนือกว่าคู่แข่งขันได้การเสนอคุณภาพการให้บริการที่ตรงกับความคาดหวังของผู้รับบริการ เป็นสิ่งที่ต้องกระทำ ผู้รับบริการจะพอใจถ้าได้รับสิ่งที่ต้องการ เมื่อผู้รับบริการมีความต้องการ ณ สถานที่ที่ ผู้รับบริการต้องการ และในรูปแบบที่ต้องการ เนื่องจากคุณภาพบริการที่ดีหมายถึงธุรกิจ จะมีความ ได้เปรียบทางการแข่งขัน แต่ในทางกลับกันถ้าคุณภาพบริการไม่ดีกิจการก็จะตกอยู่ใน ฐานะเสียเปรียบ การแข่งขันในทันทีคุณภาพบริการจะนำมาซึ่งความพึงพอใจของลูกค้า และถ้า ลูกค้าไม่พึงพอใจ ก็พร้อมที่จะหนีไปใช้บริการของผู้ประกอบการรายอื่นทันที (วีระ</w:t>
      </w:r>
      <w:proofErr w:type="spellStart"/>
      <w:r w:rsidRPr="00E74220">
        <w:rPr>
          <w:rFonts w:ascii="TH Sarabun New" w:hAnsi="TH Sarabun New" w:cs="TH Sarabun New"/>
          <w:sz w:val="32"/>
          <w:szCs w:val="32"/>
          <w:cs/>
        </w:rPr>
        <w:t>วั</w:t>
      </w:r>
      <w:proofErr w:type="spellEnd"/>
      <w:r w:rsidRPr="00E74220">
        <w:rPr>
          <w:rFonts w:ascii="TH Sarabun New" w:hAnsi="TH Sarabun New" w:cs="TH Sarabun New"/>
          <w:sz w:val="32"/>
          <w:szCs w:val="32"/>
          <w:cs/>
        </w:rPr>
        <w:t>ตน์ กิจเลิศไพโรจน์</w:t>
      </w:r>
      <w:r w:rsidRPr="00E74220">
        <w:rPr>
          <w:rFonts w:ascii="TH Sarabun New" w:hAnsi="TH Sarabun New" w:cs="TH Sarabun New"/>
          <w:sz w:val="32"/>
          <w:szCs w:val="32"/>
        </w:rPr>
        <w:t>, 2547)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จังหวัดนครราชสีมาเป็นเมืองประวัติศาสตร์เมืองหนึ่งซึ่งอำเภอเมืองนครราชสีมามีชื่อเรียกตามความถนัดของชาวพื้นเมืองว่า "โคราช" เรียกตามภาษาราชการว่า "เมืองนครราชสีมา" เหตุที่เรียก </w:t>
      </w:r>
      <w:r w:rsidRPr="00E74220">
        <w:rPr>
          <w:rFonts w:ascii="TH Sarabun New" w:hAnsi="TH Sarabun New" w:cs="TH Sarabun New"/>
          <w:sz w:val="32"/>
          <w:szCs w:val="32"/>
        </w:rPr>
        <w:t xml:space="preserve">2 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ชื่อ ด้วยปรากฏว่าตามหลักฐานโบราณคดีเรื่องงานข้างต้นวินิจฉัยชื่อเมืองนครราชสีมาว่า ก่อนที่จะสร้างขึ้นในสถานที่ปัจจุบัน เดิมมีเมืองโบราณอยู่ </w:t>
      </w:r>
      <w:r w:rsidRPr="00E74220">
        <w:rPr>
          <w:rFonts w:ascii="TH Sarabun New" w:hAnsi="TH Sarabun New" w:cs="TH Sarabun New"/>
          <w:sz w:val="32"/>
          <w:szCs w:val="32"/>
        </w:rPr>
        <w:t xml:space="preserve">2 </w:t>
      </w:r>
      <w:r w:rsidRPr="00E74220">
        <w:rPr>
          <w:rFonts w:ascii="TH Sarabun New" w:hAnsi="TH Sarabun New" w:cs="TH Sarabun New"/>
          <w:sz w:val="32"/>
          <w:szCs w:val="32"/>
          <w:cs/>
        </w:rPr>
        <w:t>เมือง ซึ่งอยู่ทางขวาของลำตะคองปัจจุบันอยู่ในเขตอำเภอสูงเนิน เมืองที่หนึ่งอยู่ทางฝั่งซ้ายของลำตะคองมีชื่อเรียกว่า เมืองโคราช จากหลักฐานที่ได้สำรวจพบว่าในบริเวณเมืองทั้งสอง เมืองเสมาสร้างเมืองขึ้นมาใหม่ ต่อมาได้ข้ามมาสร้างเมืองโคราชขึ้นอีกเป็นเมืองใหม่ ทิ้งเมืองเสมาให้เป็นเมืองร้างในที่สุด ต่อมาสมเด็จพระนารายณ์มหาราชทรง</w:t>
      </w:r>
      <w:r w:rsidR="00D50E66">
        <w:rPr>
          <w:rFonts w:ascii="TH Sarabun New" w:hAnsi="TH Sarabun New" w:cs="TH Sarabun New" w:hint="cs"/>
          <w:sz w:val="32"/>
          <w:szCs w:val="32"/>
          <w:cs/>
        </w:rPr>
        <w:t>ได้</w:t>
      </w:r>
      <w:r w:rsidRPr="00E74220">
        <w:rPr>
          <w:rFonts w:ascii="TH Sarabun New" w:hAnsi="TH Sarabun New" w:cs="TH Sarabun New"/>
          <w:sz w:val="32"/>
          <w:szCs w:val="32"/>
          <w:cs/>
        </w:rPr>
        <w:t>ย้ายเมืองโคราชและเมืองเสมามาสร้างในที่ตั้งปัจจุบัน และตั้งชื่อใหม่ว่า เมืองนครราชสีมา เมืองที่สร้างขึ้นใหม่นี้เป็นเมืองหน้าด่าน มีคูล้อมรอบและมีประตูเมือง</w:t>
      </w:r>
    </w:p>
    <w:p w:rsidR="00286E94" w:rsidRPr="00E74220" w:rsidRDefault="00286E94" w:rsidP="00286E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ต่อมาในปี 2545 ได้มีการจัดตั้งกระทรวงการพัฒนาสังคมและความมั่นคงของมนุษย์ ตามพระราชบัญญัติปรับปรุงกระทรวง ทบวง กรม พ.ศ. 2545 ซึ่งมีผลบังคับใช้เมื่อวันที่ 3 ตุลาคม 2545 ภายใต้ชื่อใหม่ว่า สำนักงานพัฒนาสังคมและสวัสดิการจังหวัดนครราชสีมาและภายหลังได้เปลี่ยนเป็น สำนักงานพัฒนาสังคมและความมั่นคงของมนุษย์จังหวัดนครราชสีมาตามกฎกระทรวง แบ่งส่วนราชการสำนักงานปลัดกระทรวงการพัฒนาสังคมและความมั่นคงของมนุษย์ พ.ศ. 2545 และ (ฉบับที่ 2) พ.ศ.2547 เป็นราชการส่วนภูมิภาค สังกัดสำนักงานปลัดกระทรวง กระทรวงการพัฒนาสังคมและความมั่นคงของมนุษย์</w:t>
      </w:r>
    </w:p>
    <w:p w:rsidR="00286E94" w:rsidRPr="00E74220" w:rsidRDefault="00286E94" w:rsidP="00286E9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E74220">
        <w:rPr>
          <w:rFonts w:ascii="TH Sarabun New" w:hAnsi="TH Sarabun New" w:cs="TH Sarabun New"/>
          <w:sz w:val="32"/>
          <w:szCs w:val="32"/>
        </w:rPr>
        <w:lastRenderedPageBreak/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 จังหวัดนครราชสีมา เดิมใช้ชื่อว่า สำนักงานประชาสงเคราะห์จังหวัดนครราชสีมา ได้เปิดดำเนินการมาตั้งแต่ปี พ.ศ.2502 สังกัดกรมประชาสงเคราะห์ กระทรวงมหาดไทย และต่อมาได้โอนมาสังกัดกระทรวงแรงงานและสวัสดิการสังคม เมื่อวันที่ 23 กันยายน 2536 โดยให้บริการด้านสวัสดิการสังคมและสังคมสงเคราะห์แก่ประชาชนที่ประสบปัญหาทางสังคม ฟื้นฟูและพัฒนากลุ่มผู้ด้อยโอกาสทุกประเภท ได้แก่ เด็ก เยาวชน สตรี คนพิการ ผู้ติดเชื้อ และผู้สูงอายุ</w:t>
      </w:r>
      <w:r w:rsidR="00D50E66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74220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 จังหวัดนครราชสีมา ปฏิบัติหน้าที่ผู้แทนกระทรวงในจังหวัด มีภารกิจหลักในการดำเนินงานด้านการพัฒนาสังคม การสร้างความเป็นธรรมและความเสมอภาคในสังคม การส่งเสริมและพัฒนาคุณภาพและความมั่นคงในชีวิตสถาบันครอบครัวและชุมชน และราชการอื่นตามที่มีกฎหมายกำหนดให้เป็นอำนาจหน้าที่ของกระทรวงการพัฒนา สังคมและความมั่นคงของมนุษย์หรือส่วนราชการที่สังกัดกระทรวงการพัฒนาสังคม และความมั่นคงของมนุษย์</w:t>
      </w:r>
    </w:p>
    <w:p w:rsidR="005E2852" w:rsidRPr="00E74220" w:rsidRDefault="005E285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จากข้อความที่กล่าวมาจะเห็นได้ว่าการบริการใน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ราชการ</w:t>
      </w:r>
      <w:r w:rsidRPr="00E74220">
        <w:rPr>
          <w:rFonts w:ascii="TH Sarabun New" w:hAnsi="TH Sarabun New" w:cs="TH Sarabun New"/>
          <w:sz w:val="32"/>
          <w:szCs w:val="32"/>
          <w:cs/>
        </w:rPr>
        <w:t>จะต้องมีความเชื่อถือได้ และการเข้าถึง</w:t>
      </w:r>
      <w:r w:rsidR="00286E94" w:rsidRPr="00E74220">
        <w:rPr>
          <w:rFonts w:ascii="TH Sarabun New" w:hAnsi="TH Sarabun New" w:cs="TH Sarabun New"/>
          <w:sz w:val="32"/>
          <w:szCs w:val="32"/>
          <w:cs/>
        </w:rPr>
        <w:t>การให้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บริการของประชาชนให้ทั่วถึง ดังนั้น 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  <w:r w:rsidRPr="00E74220">
        <w:rPr>
          <w:rFonts w:ascii="TH Sarabun New" w:hAnsi="TH Sarabun New" w:cs="TH Sarabun New"/>
          <w:sz w:val="32"/>
          <w:szCs w:val="32"/>
          <w:cs/>
        </w:rPr>
        <w:t>เป็น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พื้นที่ให้บริการด้านสวัสดิการสังคมและสังคมสงเคราะห์แก่ประชาชนที่ประสบปัญหาทางสังคม ฟื้นฟูและพัฒนากลุ่มผู้ด้อยโอกาสทุกประเภท ได้แก่ เด็ก เยาวชน สตรี คนพิการ ผู้ติดเชื้อ และผู้สูงอายุ</w:t>
      </w:r>
      <w:r w:rsidRPr="00E74220">
        <w:rPr>
          <w:rFonts w:ascii="TH Sarabun New" w:hAnsi="TH Sarabun New" w:cs="TH Sarabun New"/>
          <w:sz w:val="32"/>
          <w:szCs w:val="32"/>
          <w:cs/>
        </w:rPr>
        <w:t>ทำให้ผู้วิจัยสนใจที่จะศึกษาถึง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 xml:space="preserve">ความพึงพอใจของผู้ใช้บริการสำนักงานพัฒนาสังคมและความมั่นคงของมนุษย์จังหวัดนครราชสีมา </w:t>
      </w:r>
      <w:r w:rsidRPr="00E74220">
        <w:rPr>
          <w:rFonts w:ascii="TH Sarabun New" w:hAnsi="TH Sarabun New" w:cs="TH Sarabun New"/>
          <w:sz w:val="32"/>
          <w:szCs w:val="32"/>
          <w:cs/>
        </w:rPr>
        <w:t>ซึ่งผลที่ได้จากการศึกษาในครั้งนี้จะนำไปประยุกต์ใช้ในการพัฒนาคุณภาพการให้บริการของ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  <w:r w:rsidRPr="00E74220">
        <w:rPr>
          <w:rFonts w:ascii="TH Sarabun New" w:hAnsi="TH Sarabun New" w:cs="TH Sarabun New"/>
          <w:sz w:val="32"/>
          <w:szCs w:val="32"/>
          <w:cs/>
        </w:rPr>
        <w:t>เพื่อสร้างความพึงพอใจให้ผู้ใช้บริการมากยิ่งขึ้น และสามารถทำการพัฒนาให้ดีขึ้นอย่างยั่งยืน</w:t>
      </w:r>
    </w:p>
    <w:p w:rsidR="00B62EA8" w:rsidRPr="00E74220" w:rsidRDefault="00B62EA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>วัตถุประสงค์ของการวิจัย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</w:rPr>
        <w:t xml:space="preserve">1. </w:t>
      </w:r>
      <w:r w:rsidRPr="00E74220">
        <w:rPr>
          <w:rFonts w:ascii="TH Sarabun New" w:hAnsi="TH Sarabun New" w:cs="TH Sarabun New"/>
          <w:sz w:val="32"/>
          <w:szCs w:val="32"/>
          <w:cs/>
        </w:rPr>
        <w:t>เพื่อศึกษาความพึงพอใจของผู้ใช้บริการสำนักงานพัฒนาสังคมและความมั่นคงของมนุษย์จังหวัดนครราชสีมา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2. </w:t>
      </w:r>
      <w:r w:rsidRPr="00E74220">
        <w:rPr>
          <w:rFonts w:ascii="TH Sarabun New" w:hAnsi="TH Sarabun New" w:cs="TH Sarabun New"/>
          <w:sz w:val="32"/>
          <w:szCs w:val="32"/>
          <w:cs/>
        </w:rPr>
        <w:t>เพื่อศึกษาปัญหาและอุปสรรค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B62EA8" w:rsidRPr="00E74220" w:rsidRDefault="00B62EA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50E66" w:rsidRDefault="00D50E66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50E66" w:rsidRDefault="00D50E66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50E66" w:rsidRDefault="00D50E66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ความสำคัญของการวิจัย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ผลจากการวิจัยสำคัญดังนี้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1. </w:t>
      </w:r>
      <w:r w:rsidRPr="00E74220">
        <w:rPr>
          <w:rFonts w:ascii="TH Sarabun New" w:hAnsi="TH Sarabun New" w:cs="TH Sarabun New"/>
          <w:sz w:val="32"/>
          <w:szCs w:val="32"/>
          <w:cs/>
        </w:rPr>
        <w:t>ทำให้ทราบถึงความพึงพอใจ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164748" w:rsidRPr="00E74220" w:rsidRDefault="00164748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2. </w:t>
      </w:r>
      <w:r w:rsidRPr="00E74220">
        <w:rPr>
          <w:rFonts w:ascii="TH Sarabun New" w:hAnsi="TH Sarabun New" w:cs="TH Sarabun New"/>
          <w:sz w:val="32"/>
          <w:szCs w:val="32"/>
          <w:cs/>
        </w:rPr>
        <w:t>ทำให้ทราบถึงปัญหาและอุปสรรค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>ขอบเขตของการวิจัย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การวิจัยในครั้งนี้เป็นการศึกษาความพึงพอใจของผู้ใช้บริการสำนักงานพัฒนาสังคมและความมั่นคงของมนุษย์จังหวัดนครราชสีมาโดยแบ่งออกเป็น </w:t>
      </w:r>
      <w:r w:rsidRPr="00E74220">
        <w:rPr>
          <w:rFonts w:ascii="TH Sarabun New" w:hAnsi="TH Sarabun New" w:cs="TH Sarabun New"/>
          <w:sz w:val="32"/>
          <w:szCs w:val="32"/>
        </w:rPr>
        <w:t>2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ขั้นตอนดังนี้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E74220">
        <w:rPr>
          <w:rFonts w:ascii="TH Sarabun New" w:hAnsi="TH Sarabun New" w:cs="TH Sarabun New"/>
          <w:b/>
          <w:bCs/>
          <w:sz w:val="32"/>
          <w:szCs w:val="32"/>
        </w:rPr>
        <w:t>1</w:t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ศึกษาความพึงพอใจ</w:t>
      </w:r>
      <w:r w:rsidR="008B1ED3" w:rsidRPr="00E74220">
        <w:rPr>
          <w:rFonts w:ascii="TH Sarabun New" w:hAnsi="TH Sarabun New" w:cs="TH Sarabun New"/>
          <w:b/>
          <w:bCs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  <w:r w:rsidRPr="00E74220">
        <w:rPr>
          <w:rFonts w:ascii="TH Sarabun New" w:hAnsi="TH Sarabun New" w:cs="TH Sarabun New"/>
          <w:b/>
          <w:bCs/>
          <w:sz w:val="32"/>
          <w:szCs w:val="32"/>
        </w:rPr>
        <w:tab/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ประชากร 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การวิจัยในครั้งนี้มีประชากรในการวิจัยคือผู้ใช้บริการสำนักงานพัฒนาสังคมและความมั่นคงของมนุษย์จังหวัดนครราชสีมา จำนวน </w:t>
      </w:r>
      <w:r w:rsidRPr="00E74220">
        <w:rPr>
          <w:rFonts w:ascii="TH Sarabun New" w:hAnsi="TH Sarabun New" w:cs="TH Sarabun New"/>
          <w:sz w:val="32"/>
          <w:szCs w:val="32"/>
        </w:rPr>
        <w:t>323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คน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b/>
          <w:bCs/>
          <w:sz w:val="32"/>
          <w:szCs w:val="32"/>
        </w:rPr>
        <w:t xml:space="preserve">2. </w:t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กลุ่มตัวอย่าง 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ประชากร การวิจัยในครั้งนี้มีประชากรในการวิจัยคือผู้ใช้บริการสำนักงานพัฒนาสังคมและความมั่นคงของมนุษย์จังหวัดนครราชสีมาได้มาจากการคำนวณโดยใช้สูตรการคำนวณวิธีการสุ่มตัวอย่างโดยความบังเอิญ ซึ่งได้จากกลุ่มตัวอย่าง จำนวน </w:t>
      </w:r>
      <w:r w:rsidRPr="00E74220">
        <w:rPr>
          <w:rFonts w:ascii="TH Sarabun New" w:hAnsi="TH Sarabun New" w:cs="TH Sarabun New"/>
          <w:sz w:val="32"/>
          <w:szCs w:val="32"/>
        </w:rPr>
        <w:t>323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คน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b/>
          <w:bCs/>
          <w:sz w:val="32"/>
          <w:szCs w:val="32"/>
        </w:rPr>
        <w:t xml:space="preserve">3. </w:t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ตัวแปรที่ใช้ในการวิจัย 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</w:t>
      </w:r>
      <w:r w:rsidRPr="00E74220">
        <w:rPr>
          <w:rFonts w:ascii="TH Sarabun New" w:hAnsi="TH Sarabun New" w:cs="TH Sarabun New"/>
          <w:sz w:val="32"/>
          <w:szCs w:val="32"/>
          <w:cs/>
        </w:rPr>
        <w:t>ในการศึกษาครั้งนี้ ได้ศึกษาความพึงพอใจ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E17C9C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</w:r>
    </w:p>
    <w:p w:rsidR="008B1ED3" w:rsidRPr="00E74220" w:rsidRDefault="00E17C9C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AB3102" w:rsidRPr="00E74220">
        <w:rPr>
          <w:rFonts w:ascii="TH Sarabun New" w:hAnsi="TH Sarabun New" w:cs="TH Sarabun New"/>
          <w:b/>
          <w:bCs/>
          <w:sz w:val="32"/>
          <w:szCs w:val="32"/>
          <w:cs/>
        </w:rPr>
        <w:t>ขั้นตอนที่ 2 ศึกษาปัญหาและอุปสรรค</w:t>
      </w:r>
      <w:r w:rsidR="008B1ED3" w:rsidRPr="00E74220">
        <w:rPr>
          <w:rFonts w:ascii="TH Sarabun New" w:hAnsi="TH Sarabun New" w:cs="TH Sarabun New"/>
          <w:b/>
          <w:bCs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8B1ED3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นำผลการวิจัยจากขั้นตอนที่ 1 มาศึกษาปัญหาและอุปสรรค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1031AC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</w:r>
    </w:p>
    <w:p w:rsidR="001031AC" w:rsidRDefault="001031AC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AB3102" w:rsidRPr="00E74220" w:rsidRDefault="001031AC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ab/>
      </w:r>
      <w:r w:rsidR="00AB3102" w:rsidRPr="00E74220">
        <w:rPr>
          <w:rFonts w:ascii="TH Sarabun New" w:hAnsi="TH Sarabun New" w:cs="TH Sarabun New"/>
          <w:b/>
          <w:bCs/>
          <w:sz w:val="32"/>
          <w:szCs w:val="32"/>
          <w:cs/>
        </w:rPr>
        <w:t>1. ผู้ให้ข้อมูล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 xml:space="preserve">    ในการสัมภาษณ์แบบมีโครงสร้าง ผู้วิจัยได้คัดเลือกกลุ่มเป้าหมายแบบเจาะจง </w:t>
      </w:r>
      <w:r w:rsidRPr="00E74220">
        <w:rPr>
          <w:rFonts w:ascii="TH Sarabun New" w:hAnsi="TH Sarabun New" w:cs="TH Sarabun New"/>
          <w:sz w:val="32"/>
          <w:szCs w:val="32"/>
          <w:cs/>
        </w:rPr>
        <w:br/>
        <w:t>(</w:t>
      </w:r>
      <w:r w:rsidRPr="00E74220">
        <w:rPr>
          <w:rFonts w:ascii="TH Sarabun New" w:hAnsi="TH Sarabun New" w:cs="TH Sarabun New"/>
          <w:sz w:val="32"/>
          <w:szCs w:val="32"/>
        </w:rPr>
        <w:t>Purposive sampling)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 xml:space="preserve">   1. ผู้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ใช้</w:t>
      </w:r>
      <w:r w:rsidRPr="00E74220">
        <w:rPr>
          <w:rFonts w:ascii="TH Sarabun New" w:hAnsi="TH Sarabun New" w:cs="TH Sarabun New"/>
          <w:sz w:val="32"/>
          <w:szCs w:val="32"/>
          <w:cs/>
        </w:rPr>
        <w:t>บริการ จำนวน 5 คน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</w: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 xml:space="preserve">2. ตัวแปรที่ใช้ในการวิจัย 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 xml:space="preserve">    คือ ปัญหาและอุปสรรค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</w:p>
    <w:p w:rsidR="001031AC" w:rsidRDefault="001031AC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>กรอบแนวคิดในการวิจัย</w:t>
      </w:r>
    </w:p>
    <w:p w:rsidR="00AB3102" w:rsidRPr="00E74220" w:rsidRDefault="00AB3102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ในการศึกษาเรื่อง</w:t>
      </w:r>
      <w:bookmarkStart w:id="1" w:name="_Hlk31630303"/>
      <w:r w:rsidR="00F72004" w:rsidRPr="00E74220">
        <w:rPr>
          <w:rFonts w:ascii="TH Sarabun New" w:hAnsi="TH Sarabun New" w:cs="TH Sarabun New"/>
          <w:sz w:val="32"/>
          <w:szCs w:val="32"/>
          <w:cs/>
        </w:rPr>
        <w:t>ความพึงพอใจ</w:t>
      </w:r>
      <w:r w:rsidR="008B1ED3" w:rsidRPr="00E74220">
        <w:rPr>
          <w:rFonts w:ascii="TH Sarabun New" w:hAnsi="TH Sarabun New" w:cs="TH Sarabun New"/>
          <w:sz w:val="32"/>
          <w:szCs w:val="32"/>
          <w:cs/>
        </w:rPr>
        <w:t>ของผู้ใช้บริการสำนักงานพัฒนาสังคมและความมั่นคงของมนุษย์จังหวัดนครราชสีมา</w:t>
      </w:r>
      <w:r w:rsidR="00F72004" w:rsidRPr="00E74220">
        <w:rPr>
          <w:rFonts w:ascii="TH Sarabun New" w:hAnsi="TH Sarabun New" w:cs="TH Sarabun New"/>
          <w:sz w:val="32"/>
          <w:szCs w:val="32"/>
          <w:cs/>
        </w:rPr>
        <w:t xml:space="preserve"> </w:t>
      </w:r>
      <w:bookmarkEnd w:id="1"/>
      <w:r w:rsidRPr="00E74220">
        <w:rPr>
          <w:rFonts w:ascii="TH Sarabun New" w:hAnsi="TH Sarabun New" w:cs="TH Sarabun New"/>
          <w:sz w:val="32"/>
          <w:szCs w:val="32"/>
          <w:cs/>
        </w:rPr>
        <w:t>มีกรอบแนวคิดดังนี้</w:t>
      </w:r>
    </w:p>
    <w:p w:rsidR="00F72004" w:rsidRPr="00E74220" w:rsidRDefault="000C3B9D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E7422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203200</wp:posOffset>
                </wp:positionV>
                <wp:extent cx="2438400" cy="1404620"/>
                <wp:effectExtent l="0" t="0" r="19050" b="17780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B9D" w:rsidRDefault="000C3B9D" w:rsidP="000C3B9D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 w:rsidRPr="000C3B9D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ความพึงพอใจ</w:t>
                            </w:r>
                            <w:r w:rsidR="00E17C9C" w:rsidRPr="00E17C9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ของผู้ใช้บริการสำนักงานพัฒนาสังคมและความมั่นคงของมนุษย์จังหวัดนครราชสีมา</w:t>
                            </w:r>
                            <w:r w:rsidR="00045718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 xml:space="preserve">ทั้งหมด 4 ด้าน </w:t>
                            </w:r>
                          </w:p>
                          <w:p w:rsidR="000C3B9D" w:rsidRDefault="000C3B9D" w:rsidP="000C3B9D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1. ด้าน</w:t>
                            </w:r>
                            <w:r w:rsidR="004E02A6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คุณภาพการ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ให้บริการ</w:t>
                            </w:r>
                          </w:p>
                          <w:p w:rsidR="000C3B9D" w:rsidRDefault="000C3B9D" w:rsidP="000C3B9D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2. ด้านบุคลากรผู้ให้บริการ</w:t>
                            </w:r>
                          </w:p>
                          <w:p w:rsidR="000C3B9D" w:rsidRDefault="000C3B9D" w:rsidP="000C3B9D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3. ด้านอาคารสถานที่และสิ่งแวดล้อม</w:t>
                            </w:r>
                          </w:p>
                          <w:p w:rsidR="000C3B9D" w:rsidRPr="000C3B9D" w:rsidRDefault="000C3B9D" w:rsidP="000C3B9D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4. ด้านประชาสัมพันธ์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-.5pt;margin-top:16pt;width:19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">
                <v:textbox style="mso-fit-shape-to-text:t">
                  <w:txbxContent>
                    <w:p w:rsidR="000C3B9D" w:rsidRDefault="000C3B9D" w:rsidP="000C3B9D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 w:rsidRPr="000C3B9D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ความพึงพอใจ</w:t>
                      </w:r>
                      <w:r w:rsidR="00E17C9C" w:rsidRPr="00E17C9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ของผู้ใช้บริการสำนักงานพัฒนาสังคมและความมั่นคงของมนุษย์จังหวัดนครราชสีมา</w:t>
                      </w:r>
                      <w:r w:rsidR="00045718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 xml:space="preserve">ทั้งหมด 4 ด้าน </w:t>
                      </w:r>
                    </w:p>
                    <w:p w:rsidR="000C3B9D" w:rsidRDefault="000C3B9D" w:rsidP="000C3B9D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1. ด้าน</w:t>
                      </w:r>
                      <w:r w:rsidR="004E02A6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คุณภาพการ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ให้บริการ</w:t>
                      </w:r>
                    </w:p>
                    <w:p w:rsidR="000C3B9D" w:rsidRDefault="000C3B9D" w:rsidP="000C3B9D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2. ด้านบุคลากรผู้ให้บริการ</w:t>
                      </w:r>
                    </w:p>
                    <w:p w:rsidR="000C3B9D" w:rsidRDefault="000C3B9D" w:rsidP="000C3B9D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3. ด้านอาคารสถานที่และสิ่งแวดล้อม</w:t>
                      </w:r>
                    </w:p>
                    <w:p w:rsidR="000C3B9D" w:rsidRPr="000C3B9D" w:rsidRDefault="000C3B9D" w:rsidP="000C3B9D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4. ด้านประชาสัมพันธ์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72004" w:rsidRPr="00E74220" w:rsidRDefault="00F72004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0C3B9D" w:rsidRPr="00E74220" w:rsidRDefault="000C3B9D" w:rsidP="000C3B9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3222087</wp:posOffset>
                </wp:positionH>
                <wp:positionV relativeFrom="paragraph">
                  <wp:posOffset>50702</wp:posOffset>
                </wp:positionV>
                <wp:extent cx="2360930" cy="1404620"/>
                <wp:effectExtent l="0" t="0" r="22860" b="11430"/>
                <wp:wrapSquare wrapText="bothSides"/>
                <wp:docPr id="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B9D" w:rsidRPr="000C3B9D" w:rsidRDefault="000C3B9D" w:rsidP="00286E94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 w:rsidRPr="000C3B9D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ปัญหาและอุปสรรค</w:t>
                            </w:r>
                            <w:r w:rsidR="00E17C9C" w:rsidRPr="00E17C9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ของผู้ใช้บริการสำนักงานพัฒนาสังคมและความมั่นคงของมนุษย์จังหวัดนครราชสีมา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53.7pt;margin-top:4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">
                <v:textbox style="mso-fit-shape-to-text:t">
                  <w:txbxContent>
                    <w:p w:rsidR="000C3B9D" w:rsidRPr="000C3B9D" w:rsidRDefault="000C3B9D" w:rsidP="00286E94">
                      <w:pPr>
                        <w:jc w:val="thaiDistribute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 w:rsidRPr="000C3B9D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ปัญหาและอุปสรรค</w:t>
                      </w:r>
                      <w:r w:rsidR="00E17C9C" w:rsidRPr="00E17C9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ของผู้ใช้บริการสำนักงานพัฒนาสังคมและความมั่นคงของมนุษย์จังหวัดนครราชสีมา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3B9D" w:rsidRPr="00E74220" w:rsidRDefault="00045718" w:rsidP="000C3B9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2561199</wp:posOffset>
                </wp:positionH>
                <wp:positionV relativeFrom="paragraph">
                  <wp:posOffset>90805</wp:posOffset>
                </wp:positionV>
                <wp:extent cx="615462" cy="703385"/>
                <wp:effectExtent l="0" t="19050" r="32385" b="40005"/>
                <wp:wrapNone/>
                <wp:docPr id="3" name="ลูกศร: ขว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462" cy="7033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35072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: ขวา 3" o:spid="_x0000_s1026" type="#_x0000_t13" style="position:absolute;margin-left:201.65pt;margin-top:7.15pt;width:48.45pt;height:55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" adj="10800" fillcolor="black [3200]" strokecolor="black [1600]" strokeweight="1pt"/>
            </w:pict>
          </mc:Fallback>
        </mc:AlternateContent>
      </w:r>
    </w:p>
    <w:p w:rsidR="000C3B9D" w:rsidRPr="00E74220" w:rsidRDefault="000C3B9D" w:rsidP="000C3B9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0C3B9D" w:rsidRPr="00E74220" w:rsidRDefault="000C3B9D" w:rsidP="000C3B9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DB68CE" w:rsidRPr="00E74220" w:rsidRDefault="00DB68CE" w:rsidP="00DB68CE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B68CE" w:rsidRPr="00E74220" w:rsidRDefault="00DB68CE" w:rsidP="00DB68CE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B68CE" w:rsidRPr="00E74220" w:rsidRDefault="00DB68CE" w:rsidP="00DB68CE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0C3B9D" w:rsidRPr="00E74220" w:rsidRDefault="000C3B9D" w:rsidP="00DB68CE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28"/>
        </w:rPr>
      </w:pPr>
      <w:r w:rsidRPr="00E74220">
        <w:rPr>
          <w:rFonts w:ascii="TH Sarabun New" w:hAnsi="TH Sarabun New" w:cs="TH Sarabun New"/>
          <w:b/>
          <w:bCs/>
          <w:sz w:val="28"/>
          <w:cs/>
        </w:rPr>
        <w:t>รูปภาพที่ 1.1 กรอบแนวคิด</w:t>
      </w:r>
    </w:p>
    <w:p w:rsidR="00B62EA8" w:rsidRPr="00E74220" w:rsidRDefault="00B62EA8" w:rsidP="000C3B9D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</w:p>
    <w:p w:rsidR="000C3B9D" w:rsidRPr="00E74220" w:rsidRDefault="000C3B9D" w:rsidP="000C3B9D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>คำศัพท์นิยาม</w:t>
      </w:r>
    </w:p>
    <w:p w:rsidR="000C3B9D" w:rsidRPr="00E74220" w:rsidRDefault="000C3B9D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1. </w:t>
      </w:r>
      <w:r w:rsidRPr="00E74220">
        <w:rPr>
          <w:rFonts w:ascii="TH Sarabun New" w:hAnsi="TH Sarabun New" w:cs="TH Sarabun New"/>
          <w:sz w:val="32"/>
          <w:szCs w:val="32"/>
          <w:cs/>
        </w:rPr>
        <w:t>ความพึงพอใจ หมายถึง สภาวะจิตที่ปราศจากความเครียด เป็นความรู้สึกของบุคคลในทางบวก ความชอบ ความสบายใจ ความสุขใจต่อสภาพแวดล้อมในด้านต่าง ๆ หรือเป็นความรู้สึกที่พอใจต่อสิ่งที่ทำให้เกิดความชอบ ความสบายใจ และเป็นความรู้สึกที่บรรลุถึงความต้องการ</w:t>
      </w:r>
    </w:p>
    <w:p w:rsidR="000C3B9D" w:rsidRPr="00E74220" w:rsidRDefault="000C3B9D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E74220">
        <w:rPr>
          <w:rFonts w:ascii="TH Sarabun New" w:hAnsi="TH Sarabun New" w:cs="TH Sarabun New"/>
          <w:sz w:val="32"/>
          <w:szCs w:val="32"/>
          <w:cs/>
        </w:rPr>
        <w:t>2. บุคลากรผู้ให้บริการ หมายถึง คุณลักษณะและพฤติกรรมการให้บริการของเจ้าหน้าที่ผู้ให้บริการในด้านความรู้ ความสามารถ ทักษะในการบริการและการสื่อสาร ความพร้อมที่จะให้บริการด้วย</w:t>
      </w:r>
      <w:r w:rsidRPr="00E74220">
        <w:rPr>
          <w:rFonts w:ascii="TH Sarabun New" w:hAnsi="TH Sarabun New" w:cs="TH Sarabun New"/>
          <w:sz w:val="32"/>
          <w:szCs w:val="32"/>
          <w:cs/>
        </w:rPr>
        <w:lastRenderedPageBreak/>
        <w:t>ความเต็มใจ การเอาใจใส่ ความมีอัธยาศัยไมตรี ความสุภาพอ่อนโยน บุคลิกลักษณะท่าทางกิริยามารยาทที่ดีและความซื่อสัตย์สุจริต</w:t>
      </w:r>
    </w:p>
    <w:p w:rsidR="000C3B9D" w:rsidRPr="00E74220" w:rsidRDefault="000C3B9D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 xml:space="preserve">3. </w:t>
      </w:r>
      <w:bookmarkStart w:id="2" w:name="_Hlk31630831"/>
      <w:r w:rsidRPr="00E74220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สำนักงานพัฒนาสังคมและความมั่นคงของมนุษย์จังหวัดนครราชสีมา </w:t>
      </w:r>
      <w:bookmarkEnd w:id="2"/>
      <w:r w:rsidRPr="00E74220">
        <w:rPr>
          <w:rFonts w:ascii="TH Sarabun New" w:hAnsi="TH Sarabun New" w:cs="TH Sarabun New"/>
          <w:sz w:val="32"/>
          <w:szCs w:val="32"/>
          <w:cs/>
        </w:rPr>
        <w:t>หมายถึง ให้บริการด้านสวัสดิการสังคมและสังคมสงเคราะห์แก่ประชาชนที่ประสบปัญหา ทางสังคม ฟื้นฟูและพัฒนากลุ่มผู้ด้อยโอกาสทุกประเภท ได้แก่ เด็ก เยาวชน สตรี คนพิการ ผู้ติดเชื้อ และผู้สูงอายุ</w:t>
      </w:r>
    </w:p>
    <w:p w:rsidR="000C3B9D" w:rsidRPr="00E74220" w:rsidRDefault="000C3B9D" w:rsidP="000C3B9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 xml:space="preserve">4. . ด้านอาคารสถานที่และสิ่งแวดล้อม หมายถึง ทำเลที่ตั้ง สภาพอาคารสถานที่ การจัดสถานที่และสภาพแวดล้อมสะอาดสวยงามเป็นระเบียบเรียบร้อย ทั้งภายใน </w:t>
      </w:r>
      <w:r w:rsidR="005E2852" w:rsidRPr="00E74220">
        <w:rPr>
          <w:rFonts w:ascii="TH Sarabun New" w:hAnsi="TH Sarabun New" w:cs="TH Sarabun New"/>
          <w:sz w:val="32"/>
          <w:szCs w:val="32"/>
          <w:cs/>
        </w:rPr>
        <w:t>–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ภายนอกอาคาร</w:t>
      </w:r>
      <w:r w:rsidR="005E2852" w:rsidRPr="00E74220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E74220">
        <w:rPr>
          <w:rFonts w:ascii="TH Sarabun New" w:hAnsi="TH Sarabun New" w:cs="TH Sarabun New"/>
          <w:sz w:val="32"/>
          <w:szCs w:val="32"/>
          <w:cs/>
        </w:rPr>
        <w:t>ความเพียงพอของสถานที่จอดรถการจัดเตรียมวัสดุอุปกรณ์เพื่ออำนวยความสะดวกแก่ผู้มารับ</w:t>
      </w:r>
      <w:r w:rsidR="005E2852" w:rsidRPr="00E74220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5. ด้านคุณภาพการให้บริการ หมายถึง คุณลักษณะที่เป็นไปตามมาตรฐานที่เหมาะสม      ปราศจากข้อผิดพลาด ทำให้เกิดผลลัพธ์ที่ดี และตอบสนองความต้องการผู้ใช้บริการเป็นที่พึงพอใจ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 xml:space="preserve">ด้านพฤติกรรมการให้บริการ หมายถึง หลักการให้บริการ ได้แก่ 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    5.1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หลักความสอดคล้องกับความต้องการของบุคคลเป็นส่วนใหญ่ คือ ประโยชน์และ บริการที่องค์การจัดให้นั้น จะต้องตอบสนองต่อความต้องการของบุคลากรส่วนใหญ่หรือทั้งหมด มิใช่เป็นการจัดให้แก่บุคคลกลุ่มใดกลุ่มหนึ่งโดยเฉพาะ 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    5.2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หลักความสม่ำเสมอ คือ การให้บริการนั้น ๆ ต้องดำเนินไปอย่างต่อเนื่อง สม่ำเสมอมิใช่ทำๆหยุดๆ ตามความพอใจของผู้บริการหรือผู้ปฏิบัติงาน 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    5.3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หลักความเสมอภาค บริการที่จัดนั้นจะต้องให้แก่ผู้มาใช้บริการทุกคนอย่างเสมอหน้าและเท่าเทียมกัน ไม่มีการให้สิทธิพิเศษแก่บุคคลหรือกลุ่มใดในลักษณะแตกต่างจากกลุ่มคน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 xml:space="preserve">อื่น ๆ อย่างเห็น ได้ชัด 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    5.4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หลักความปลอดภัย ค่าใช้จ่ายที่ต้องใช้ไปในการบริการจะต้องไม่มากจนเกินกว่าผลที่จะได้รับ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74220">
        <w:rPr>
          <w:rFonts w:ascii="TH Sarabun New" w:hAnsi="TH Sarabun New" w:cs="TH Sarabun New"/>
          <w:sz w:val="32"/>
          <w:szCs w:val="32"/>
        </w:rPr>
        <w:tab/>
        <w:t xml:space="preserve">    5.5</w:t>
      </w:r>
      <w:r w:rsidRPr="00E74220">
        <w:rPr>
          <w:rFonts w:ascii="TH Sarabun New" w:hAnsi="TH Sarabun New" w:cs="TH Sarabun New"/>
          <w:sz w:val="32"/>
          <w:szCs w:val="32"/>
          <w:cs/>
        </w:rPr>
        <w:t xml:space="preserve"> หลักความสะดวก บริการที่จัดให้แก่ผู้รับบริการจะต้องเป็นไปในลักษณะที่ปฏิบัติได้ง่ายสะดวกสบาย สิ้นเปลืองทรัพยากรไม่มาก ทั้งยังไม่เป็นการสร้างภาวะยุ่งยากใจให้แก่ผู้ให้บริการ หรือผู้ใช้บริการมาก</w:t>
      </w:r>
    </w:p>
    <w:p w:rsidR="005E2852" w:rsidRPr="00E74220" w:rsidRDefault="005E2852" w:rsidP="005E2852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E74220">
        <w:rPr>
          <w:rFonts w:ascii="TH Sarabun New" w:hAnsi="TH Sarabun New" w:cs="TH Sarabun New"/>
          <w:sz w:val="32"/>
          <w:szCs w:val="32"/>
          <w:cs/>
        </w:rPr>
        <w:tab/>
        <w:t>6. ผู้ใช้บริการ หมายถึง ประชาชนที่มาใช้บริการสำนักงานพัฒนาสังคมและความมั่นคงของมนุษย์จังหวัดนครราชสีมา</w:t>
      </w:r>
    </w:p>
    <w:sectPr w:rsidR="005E2852" w:rsidRPr="00E74220" w:rsidSect="000850B1">
      <w:headerReference w:type="default" r:id="rId6"/>
      <w:pgSz w:w="12240" w:h="15840"/>
      <w:pgMar w:top="2160" w:right="1440" w:bottom="144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E2F" w:rsidRDefault="009F4E2F" w:rsidP="000850B1">
      <w:pPr>
        <w:spacing w:after="0" w:line="240" w:lineRule="auto"/>
      </w:pPr>
      <w:r>
        <w:separator/>
      </w:r>
    </w:p>
  </w:endnote>
  <w:endnote w:type="continuationSeparator" w:id="0">
    <w:p w:rsidR="009F4E2F" w:rsidRDefault="009F4E2F" w:rsidP="00085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E2F" w:rsidRDefault="009F4E2F" w:rsidP="000850B1">
      <w:pPr>
        <w:spacing w:after="0" w:line="240" w:lineRule="auto"/>
      </w:pPr>
      <w:r>
        <w:separator/>
      </w:r>
    </w:p>
  </w:footnote>
  <w:footnote w:type="continuationSeparator" w:id="0">
    <w:p w:rsidR="009F4E2F" w:rsidRDefault="009F4E2F" w:rsidP="00085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51341470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0850B1" w:rsidRPr="00CA2EC1" w:rsidRDefault="000850B1">
        <w:pPr>
          <w:pStyle w:val="a3"/>
          <w:jc w:val="right"/>
          <w:rPr>
            <w:rFonts w:ascii="TH Sarabun New" w:hAnsi="TH Sarabun New" w:cs="TH Sarabun New"/>
            <w:szCs w:val="22"/>
          </w:rPr>
        </w:pPr>
        <w:r w:rsidRPr="00CA2EC1">
          <w:rPr>
            <w:rFonts w:ascii="TH Sarabun New" w:hAnsi="TH Sarabun New" w:cs="TH Sarabun New"/>
            <w:szCs w:val="22"/>
          </w:rPr>
          <w:fldChar w:fldCharType="begin"/>
        </w:r>
        <w:r w:rsidRPr="00CA2EC1">
          <w:rPr>
            <w:rFonts w:ascii="TH Sarabun New" w:hAnsi="TH Sarabun New" w:cs="TH Sarabun New"/>
            <w:szCs w:val="22"/>
          </w:rPr>
          <w:instrText>PAGE   \* MERGEFORMAT</w:instrText>
        </w:r>
        <w:r w:rsidRPr="00CA2EC1">
          <w:rPr>
            <w:rFonts w:ascii="TH Sarabun New" w:hAnsi="TH Sarabun New" w:cs="TH Sarabun New"/>
            <w:szCs w:val="22"/>
          </w:rPr>
          <w:fldChar w:fldCharType="separate"/>
        </w:r>
        <w:r w:rsidRPr="00CA2EC1">
          <w:rPr>
            <w:rFonts w:ascii="TH Sarabun New" w:hAnsi="TH Sarabun New" w:cs="TH Sarabun New"/>
            <w:szCs w:val="22"/>
            <w:lang w:val="th-TH"/>
          </w:rPr>
          <w:t>2</w:t>
        </w:r>
        <w:r w:rsidRPr="00CA2EC1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0850B1" w:rsidRDefault="000850B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6B4"/>
    <w:rsid w:val="00045718"/>
    <w:rsid w:val="000850B1"/>
    <w:rsid w:val="000C3B9D"/>
    <w:rsid w:val="001031AC"/>
    <w:rsid w:val="00164748"/>
    <w:rsid w:val="002061FD"/>
    <w:rsid w:val="002736AB"/>
    <w:rsid w:val="00285A00"/>
    <w:rsid w:val="00286E94"/>
    <w:rsid w:val="004208F2"/>
    <w:rsid w:val="004E02A6"/>
    <w:rsid w:val="005E2852"/>
    <w:rsid w:val="008B1ED3"/>
    <w:rsid w:val="009F4E2F"/>
    <w:rsid w:val="00A40B07"/>
    <w:rsid w:val="00A810E9"/>
    <w:rsid w:val="00AA56B4"/>
    <w:rsid w:val="00AB3102"/>
    <w:rsid w:val="00B62EA8"/>
    <w:rsid w:val="00CA2EC1"/>
    <w:rsid w:val="00D50E66"/>
    <w:rsid w:val="00D801A1"/>
    <w:rsid w:val="00DB68CE"/>
    <w:rsid w:val="00E17C9C"/>
    <w:rsid w:val="00E50295"/>
    <w:rsid w:val="00E74220"/>
    <w:rsid w:val="00EB2824"/>
    <w:rsid w:val="00F30773"/>
    <w:rsid w:val="00F72004"/>
    <w:rsid w:val="00FC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FCA91E-F557-45C0-ADF0-A85825F1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0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0850B1"/>
  </w:style>
  <w:style w:type="paragraph" w:styleId="a5">
    <w:name w:val="footer"/>
    <w:basedOn w:val="a"/>
    <w:link w:val="a6"/>
    <w:uiPriority w:val="99"/>
    <w:unhideWhenUsed/>
    <w:rsid w:val="000850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085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1877</Words>
  <Characters>10704</Characters>
  <Application>Microsoft Office Word</Application>
  <DocSecurity>0</DocSecurity>
  <Lines>89</Lines>
  <Paragraphs>25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16</cp:revision>
  <dcterms:created xsi:type="dcterms:W3CDTF">2020-02-03T03:55:00Z</dcterms:created>
  <dcterms:modified xsi:type="dcterms:W3CDTF">2020-03-20T02:02:00Z</dcterms:modified>
</cp:coreProperties>
</file>