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31D6" w:rsidRDefault="002E31D6" w:rsidP="002E31D6">
      <w:pPr>
        <w:jc w:val="center"/>
        <w:rPr>
          <w:rFonts w:ascii="TH SarabunPSK" w:hAnsi="TH SarabunPSK" w:cs="TH SarabunPSK"/>
          <w:b/>
          <w:bCs/>
          <w:sz w:val="44"/>
          <w:szCs w:val="44"/>
          <w:cs/>
        </w:rPr>
      </w:pPr>
      <w:r>
        <w:rPr>
          <w:rFonts w:ascii="TH SarabunPSK" w:hAnsi="TH SarabunPSK" w:cs="TH SarabunPSK" w:hint="cs"/>
          <w:b/>
          <w:bCs/>
          <w:sz w:val="44"/>
          <w:szCs w:val="44"/>
          <w:cs/>
        </w:rPr>
        <w:t xml:space="preserve">บทที่ </w:t>
      </w:r>
      <w:r>
        <w:rPr>
          <w:rFonts w:ascii="TH SarabunPSK" w:hAnsi="TH SarabunPSK" w:cs="TH SarabunPSK"/>
          <w:b/>
          <w:bCs/>
          <w:sz w:val="44"/>
          <w:szCs w:val="44"/>
        </w:rPr>
        <w:t>1</w:t>
      </w:r>
    </w:p>
    <w:p w:rsidR="00B6204E" w:rsidRDefault="00B6204E" w:rsidP="002E31D6">
      <w:pPr>
        <w:jc w:val="center"/>
        <w:rPr>
          <w:rFonts w:ascii="TH SarabunPSK" w:hAnsi="TH SarabunPSK" w:cs="TH SarabunPSK"/>
          <w:b/>
          <w:bCs/>
          <w:sz w:val="44"/>
          <w:szCs w:val="44"/>
        </w:rPr>
      </w:pPr>
      <w:r>
        <w:rPr>
          <w:rFonts w:ascii="TH SarabunPSK" w:hAnsi="TH SarabunPSK" w:cs="TH SarabunPSK" w:hint="cs"/>
          <w:b/>
          <w:bCs/>
          <w:sz w:val="44"/>
          <w:szCs w:val="44"/>
          <w:cs/>
        </w:rPr>
        <w:t>บทนำ</w:t>
      </w:r>
    </w:p>
    <w:p w:rsidR="00EB48A9" w:rsidRPr="00606CBA" w:rsidRDefault="00EB48A9" w:rsidP="00EB48A9">
      <w:pPr>
        <w:jc w:val="thaiDistribute"/>
        <w:rPr>
          <w:rFonts w:ascii="TH SarabunPSK" w:hAnsi="TH SarabunPSK" w:cs="TH SarabunPSK"/>
          <w:sz w:val="24"/>
          <w:szCs w:val="24"/>
        </w:rPr>
      </w:pPr>
    </w:p>
    <w:p w:rsidR="00EB48A9" w:rsidRPr="00606CBA" w:rsidRDefault="00EB48A9" w:rsidP="00EB48A9">
      <w:pPr>
        <w:tabs>
          <w:tab w:val="left" w:pos="426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606CBA">
        <w:rPr>
          <w:rFonts w:ascii="TH SarabunPSK" w:hAnsi="TH SarabunPSK" w:cs="TH SarabunPSK"/>
          <w:sz w:val="32"/>
          <w:szCs w:val="32"/>
          <w:cs/>
        </w:rPr>
        <w:tab/>
      </w:r>
      <w:r w:rsidR="00E0704C">
        <w:rPr>
          <w:rFonts w:ascii="TH SarabunPSK" w:hAnsi="TH SarabunPSK" w:cs="TH SarabunPSK" w:hint="cs"/>
          <w:sz w:val="32"/>
          <w:szCs w:val="32"/>
          <w:cs/>
        </w:rPr>
        <w:t>ผู้จัดทำมี</w:t>
      </w:r>
      <w:r w:rsidRPr="00606CBA">
        <w:rPr>
          <w:rFonts w:ascii="TH SarabunPSK" w:hAnsi="TH SarabunPSK" w:cs="TH SarabunPSK"/>
          <w:sz w:val="32"/>
          <w:szCs w:val="32"/>
          <w:cs/>
        </w:rPr>
        <w:t>จุดมุ่งหมายเพื่อ</w:t>
      </w:r>
      <w:r w:rsidR="00E0704C">
        <w:rPr>
          <w:rFonts w:ascii="TH SarabunPSK" w:hAnsi="TH SarabunPSK" w:cs="TH SarabunPSK" w:hint="cs"/>
          <w:sz w:val="32"/>
          <w:szCs w:val="32"/>
          <w:cs/>
        </w:rPr>
        <w:t>ศึกษาการตรวจสอบคุณภาพสิ่งแวดล้อมของโรงงาน</w:t>
      </w:r>
      <w:r w:rsidR="00E0704C" w:rsidRPr="00D300E1">
        <w:rPr>
          <w:rFonts w:ascii="TH SarabunPSK" w:hAnsi="TH SarabunPSK" w:cs="TH SarabunPSK" w:hint="cs"/>
          <w:sz w:val="32"/>
          <w:szCs w:val="32"/>
          <w:cs/>
        </w:rPr>
        <w:t xml:space="preserve">โรงงาน </w:t>
      </w:r>
      <w:r w:rsidR="00E0704C">
        <w:rPr>
          <w:rFonts w:ascii="TH SarabunPSK" w:hAnsi="TH SarabunPSK" w:cs="TH SarabunPSK"/>
          <w:sz w:val="32"/>
          <w:szCs w:val="32"/>
        </w:rPr>
        <w:t>Ground Support Equipment</w:t>
      </w:r>
      <w:r w:rsidR="00E0704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06CBA">
        <w:rPr>
          <w:rFonts w:ascii="TH SarabunPSK" w:hAnsi="TH SarabunPSK" w:cs="TH SarabunPSK"/>
          <w:sz w:val="32"/>
          <w:szCs w:val="32"/>
          <w:cs/>
        </w:rPr>
        <w:t>มีที่มาและความสำคัญดังต่อไปนี้</w:t>
      </w:r>
    </w:p>
    <w:p w:rsidR="002E31D6" w:rsidRPr="00EB48A9" w:rsidRDefault="002E31D6" w:rsidP="002E31D6">
      <w:pPr>
        <w:rPr>
          <w:rFonts w:ascii="TH SarabunPSK" w:hAnsi="TH SarabunPSK" w:cs="TH SarabunPSK"/>
          <w:b/>
          <w:bCs/>
          <w:sz w:val="24"/>
          <w:szCs w:val="24"/>
        </w:rPr>
      </w:pPr>
    </w:p>
    <w:p w:rsidR="002E31D6" w:rsidRDefault="002E31D6" w:rsidP="002E31D6">
      <w:pPr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sz w:val="36"/>
          <w:szCs w:val="36"/>
        </w:rPr>
        <w:t xml:space="preserve">1.1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ที่มาและความสำคัญ</w:t>
      </w:r>
    </w:p>
    <w:p w:rsidR="00D300E1" w:rsidRDefault="00CE4B54" w:rsidP="00F157F8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6"/>
          <w:szCs w:val="36"/>
        </w:rPr>
        <w:t xml:space="preserve">     </w:t>
      </w:r>
      <w:r w:rsidR="00F157F8" w:rsidRPr="00D300E1">
        <w:rPr>
          <w:rFonts w:ascii="TH SarabunPSK" w:hAnsi="TH SarabunPSK" w:cs="TH SarabunPSK" w:hint="cs"/>
          <w:sz w:val="32"/>
          <w:szCs w:val="32"/>
          <w:cs/>
        </w:rPr>
        <w:t>บริษัท สามมิตร</w:t>
      </w:r>
      <w:proofErr w:type="spellStart"/>
      <w:r w:rsidR="00F157F8" w:rsidRPr="00D300E1">
        <w:rPr>
          <w:rFonts w:ascii="TH SarabunPSK" w:hAnsi="TH SarabunPSK" w:cs="TH SarabunPSK" w:hint="cs"/>
          <w:sz w:val="32"/>
          <w:szCs w:val="32"/>
          <w:cs/>
        </w:rPr>
        <w:t>มอเตอร์สแมนูแฟค</w:t>
      </w:r>
      <w:proofErr w:type="spellEnd"/>
      <w:r w:rsidR="00F157F8" w:rsidRPr="00D300E1">
        <w:rPr>
          <w:rFonts w:ascii="TH SarabunPSK" w:hAnsi="TH SarabunPSK" w:cs="TH SarabunPSK" w:hint="cs"/>
          <w:sz w:val="32"/>
          <w:szCs w:val="32"/>
          <w:cs/>
        </w:rPr>
        <w:t>เจอ</w:t>
      </w:r>
      <w:proofErr w:type="spellStart"/>
      <w:r w:rsidR="00F157F8" w:rsidRPr="00D300E1">
        <w:rPr>
          <w:rFonts w:ascii="TH SarabunPSK" w:hAnsi="TH SarabunPSK" w:cs="TH SarabunPSK" w:hint="cs"/>
          <w:sz w:val="32"/>
          <w:szCs w:val="32"/>
          <w:cs/>
        </w:rPr>
        <w:t>ริง</w:t>
      </w:r>
      <w:proofErr w:type="spellEnd"/>
      <w:r w:rsidR="00F157F8" w:rsidRPr="00D300E1">
        <w:rPr>
          <w:rFonts w:ascii="TH SarabunPSK" w:hAnsi="TH SarabunPSK" w:cs="TH SarabunPSK" w:hint="cs"/>
          <w:sz w:val="32"/>
          <w:szCs w:val="32"/>
          <w:cs/>
        </w:rPr>
        <w:t xml:space="preserve"> จำกัด (มหาชน) (โรงงาน </w:t>
      </w:r>
      <w:r w:rsidR="00442E89">
        <w:rPr>
          <w:rFonts w:ascii="TH SarabunPSK" w:hAnsi="TH SarabunPSK" w:cs="TH SarabunPSK"/>
          <w:sz w:val="32"/>
          <w:szCs w:val="32"/>
        </w:rPr>
        <w:t>Ground Support Equipment</w:t>
      </w:r>
      <w:r w:rsidR="00F157F8" w:rsidRPr="00D300E1">
        <w:rPr>
          <w:rFonts w:ascii="TH SarabunPSK" w:hAnsi="TH SarabunPSK" w:cs="TH SarabunPSK" w:hint="cs"/>
          <w:sz w:val="32"/>
          <w:szCs w:val="32"/>
          <w:cs/>
        </w:rPr>
        <w:t xml:space="preserve">) ตั้งอยู่เลขที่ </w:t>
      </w:r>
      <w:r w:rsidR="00F157F8" w:rsidRPr="00D300E1">
        <w:rPr>
          <w:rFonts w:ascii="TH SarabunPSK" w:hAnsi="TH SarabunPSK" w:cs="TH SarabunPSK"/>
          <w:sz w:val="32"/>
          <w:szCs w:val="32"/>
        </w:rPr>
        <w:t>99</w:t>
      </w:r>
      <w:r w:rsidR="00F157F8" w:rsidRPr="00D300E1">
        <w:rPr>
          <w:rFonts w:ascii="TH SarabunPSK" w:hAnsi="TH SarabunPSK" w:cs="TH SarabunPSK" w:hint="cs"/>
          <w:sz w:val="32"/>
          <w:szCs w:val="32"/>
          <w:cs/>
        </w:rPr>
        <w:t>/</w:t>
      </w:r>
      <w:r w:rsidR="00F157F8" w:rsidRPr="00D300E1">
        <w:rPr>
          <w:rFonts w:ascii="TH SarabunPSK" w:hAnsi="TH SarabunPSK" w:cs="TH SarabunPSK"/>
          <w:sz w:val="32"/>
          <w:szCs w:val="32"/>
        </w:rPr>
        <w:t xml:space="preserve">97 </w:t>
      </w:r>
      <w:r w:rsidR="00F157F8" w:rsidRPr="00D300E1">
        <w:rPr>
          <w:rFonts w:ascii="TH SarabunPSK" w:hAnsi="TH SarabunPSK" w:cs="TH SarabunPSK" w:hint="cs"/>
          <w:sz w:val="32"/>
          <w:szCs w:val="32"/>
          <w:cs/>
        </w:rPr>
        <w:t xml:space="preserve">หมู่ที่ </w:t>
      </w:r>
      <w:r w:rsidR="00F157F8" w:rsidRPr="00D300E1">
        <w:rPr>
          <w:rFonts w:ascii="TH SarabunPSK" w:hAnsi="TH SarabunPSK" w:cs="TH SarabunPSK"/>
          <w:sz w:val="32"/>
          <w:szCs w:val="32"/>
        </w:rPr>
        <w:t xml:space="preserve">4 </w:t>
      </w:r>
      <w:r w:rsidR="00F157F8" w:rsidRPr="00D300E1">
        <w:rPr>
          <w:rFonts w:ascii="TH SarabunPSK" w:hAnsi="TH SarabunPSK" w:cs="TH SarabunPSK" w:hint="cs"/>
          <w:sz w:val="32"/>
          <w:szCs w:val="32"/>
          <w:cs/>
        </w:rPr>
        <w:t xml:space="preserve">ซอยสวยสมพลถนนเศรษฐกิจ </w:t>
      </w:r>
      <w:r w:rsidR="00F157F8" w:rsidRPr="00D300E1">
        <w:rPr>
          <w:rFonts w:ascii="TH SarabunPSK" w:hAnsi="TH SarabunPSK" w:cs="TH SarabunPSK"/>
          <w:sz w:val="32"/>
          <w:szCs w:val="32"/>
        </w:rPr>
        <w:t xml:space="preserve">1 </w:t>
      </w:r>
      <w:r w:rsidR="00F157F8" w:rsidRPr="00D300E1">
        <w:rPr>
          <w:rFonts w:ascii="TH SarabunPSK" w:hAnsi="TH SarabunPSK" w:cs="TH SarabunPSK" w:hint="cs"/>
          <w:sz w:val="32"/>
          <w:szCs w:val="32"/>
          <w:cs/>
        </w:rPr>
        <w:t xml:space="preserve">ตำบลอ้อมน้อย อำเภอกระกระทุ่มเบน จังหวัดสมุทรสาคร รหัสไปรษณีย์ </w:t>
      </w:r>
      <w:r w:rsidR="00F157F8" w:rsidRPr="00D300E1">
        <w:rPr>
          <w:rFonts w:ascii="TH SarabunPSK" w:hAnsi="TH SarabunPSK" w:cs="TH SarabunPSK"/>
          <w:sz w:val="32"/>
          <w:szCs w:val="32"/>
        </w:rPr>
        <w:t xml:space="preserve">74130 </w:t>
      </w:r>
      <w:r w:rsidR="00F157F8" w:rsidRPr="00D300E1">
        <w:rPr>
          <w:rFonts w:ascii="TH SarabunPSK" w:hAnsi="TH SarabunPSK" w:cs="TH SarabunPSK" w:hint="cs"/>
          <w:sz w:val="32"/>
          <w:szCs w:val="32"/>
          <w:cs/>
        </w:rPr>
        <w:t>ได้ตระหนักถึงความสำคัญในการควบคุม และป้องกันมลพิษที่เกิดจากกิจกรรมของโรงงาน มิให้ส่งผลกระทบต่อสุขภาพอนามัยของพน</w:t>
      </w:r>
      <w:r w:rsidR="00512076" w:rsidRPr="00D300E1">
        <w:rPr>
          <w:rFonts w:ascii="TH SarabunPSK" w:hAnsi="TH SarabunPSK" w:cs="TH SarabunPSK" w:hint="cs"/>
          <w:sz w:val="32"/>
          <w:szCs w:val="32"/>
          <w:cs/>
        </w:rPr>
        <w:t xml:space="preserve">ักงาน และชุมชนโดยรอบซึ่งเป็นนโยบายด้านสิ่งแวดล้อมและความปลอดภัย ของบริษัทฯ และเพื่อให้สอดคล้องกับนโยบายดังกล่าว บริษัทฯ จึงได้มอบหมายให้ บริษัท </w:t>
      </w:r>
      <w:proofErr w:type="spellStart"/>
      <w:r w:rsidR="00512076" w:rsidRPr="00D300E1">
        <w:rPr>
          <w:rFonts w:ascii="TH SarabunPSK" w:hAnsi="TH SarabunPSK" w:cs="TH SarabunPSK" w:hint="cs"/>
          <w:sz w:val="32"/>
          <w:szCs w:val="32"/>
          <w:cs/>
        </w:rPr>
        <w:t>สแตค</w:t>
      </w:r>
      <w:proofErr w:type="spellEnd"/>
      <w:r w:rsidR="00512076" w:rsidRPr="00D300E1">
        <w:rPr>
          <w:rFonts w:ascii="TH SarabunPSK" w:hAnsi="TH SarabunPSK" w:cs="TH SarabunPSK" w:hint="cs"/>
          <w:sz w:val="32"/>
          <w:szCs w:val="32"/>
          <w:cs/>
        </w:rPr>
        <w:t xml:space="preserve"> คอน</w:t>
      </w:r>
      <w:proofErr w:type="spellStart"/>
      <w:r w:rsidR="00512076" w:rsidRPr="00D300E1">
        <w:rPr>
          <w:rFonts w:ascii="TH SarabunPSK" w:hAnsi="TH SarabunPSK" w:cs="TH SarabunPSK" w:hint="cs"/>
          <w:sz w:val="32"/>
          <w:szCs w:val="32"/>
          <w:cs/>
        </w:rPr>
        <w:t>ซัลติ้ง</w:t>
      </w:r>
      <w:proofErr w:type="spellEnd"/>
      <w:r w:rsidR="00512076" w:rsidRPr="00D300E1">
        <w:rPr>
          <w:rFonts w:ascii="TH SarabunPSK" w:hAnsi="TH SarabunPSK" w:cs="TH SarabunPSK" w:hint="cs"/>
          <w:sz w:val="32"/>
          <w:szCs w:val="32"/>
          <w:cs/>
        </w:rPr>
        <w:t xml:space="preserve"> จำกัด เป็นผู้ดำเนินการเก</w:t>
      </w:r>
      <w:r w:rsidR="000E0CF4">
        <w:rPr>
          <w:rFonts w:ascii="TH SarabunPSK" w:hAnsi="TH SarabunPSK" w:cs="TH SarabunPSK" w:hint="cs"/>
          <w:sz w:val="32"/>
          <w:szCs w:val="32"/>
          <w:cs/>
        </w:rPr>
        <w:t>็</w:t>
      </w:r>
      <w:r w:rsidR="00512076" w:rsidRPr="00D300E1">
        <w:rPr>
          <w:rFonts w:ascii="TH SarabunPSK" w:hAnsi="TH SarabunPSK" w:cs="TH SarabunPSK" w:hint="cs"/>
          <w:sz w:val="32"/>
          <w:szCs w:val="32"/>
          <w:cs/>
        </w:rPr>
        <w:t>บตัวอย่างและตรวจวิเคราะห์คุณภาพสิ่งแวดล้อมของบริษัท สามมิตร</w:t>
      </w:r>
      <w:proofErr w:type="spellStart"/>
      <w:r w:rsidR="00512076" w:rsidRPr="00D300E1">
        <w:rPr>
          <w:rFonts w:ascii="TH SarabunPSK" w:hAnsi="TH SarabunPSK" w:cs="TH SarabunPSK" w:hint="cs"/>
          <w:sz w:val="32"/>
          <w:szCs w:val="32"/>
          <w:cs/>
        </w:rPr>
        <w:t>มอเตอร์สแมนูแฟค</w:t>
      </w:r>
      <w:proofErr w:type="spellEnd"/>
      <w:r w:rsidR="00512076" w:rsidRPr="00D300E1">
        <w:rPr>
          <w:rFonts w:ascii="TH SarabunPSK" w:hAnsi="TH SarabunPSK" w:cs="TH SarabunPSK" w:hint="cs"/>
          <w:sz w:val="32"/>
          <w:szCs w:val="32"/>
          <w:cs/>
        </w:rPr>
        <w:t>เจอ</w:t>
      </w:r>
      <w:proofErr w:type="spellStart"/>
      <w:r w:rsidR="00512076" w:rsidRPr="00D300E1">
        <w:rPr>
          <w:rFonts w:ascii="TH SarabunPSK" w:hAnsi="TH SarabunPSK" w:cs="TH SarabunPSK" w:hint="cs"/>
          <w:sz w:val="32"/>
          <w:szCs w:val="32"/>
          <w:cs/>
        </w:rPr>
        <w:t>ริง</w:t>
      </w:r>
      <w:proofErr w:type="spellEnd"/>
      <w:r w:rsidR="00512076" w:rsidRPr="00D300E1">
        <w:rPr>
          <w:rFonts w:ascii="TH SarabunPSK" w:hAnsi="TH SarabunPSK" w:cs="TH SarabunPSK" w:hint="cs"/>
          <w:sz w:val="32"/>
          <w:szCs w:val="32"/>
          <w:cs/>
        </w:rPr>
        <w:t xml:space="preserve"> จำกัด (มหาชน) (โรงงาน </w:t>
      </w:r>
      <w:r w:rsidR="00442E89">
        <w:rPr>
          <w:rFonts w:ascii="TH SarabunPSK" w:hAnsi="TH SarabunPSK" w:cs="TH SarabunPSK"/>
          <w:sz w:val="32"/>
          <w:szCs w:val="32"/>
        </w:rPr>
        <w:t>Ground Support Equipment</w:t>
      </w:r>
      <w:r w:rsidR="00512076" w:rsidRPr="00D300E1">
        <w:rPr>
          <w:rFonts w:ascii="TH SarabunPSK" w:hAnsi="TH SarabunPSK" w:cs="TH SarabunPSK" w:hint="cs"/>
          <w:sz w:val="32"/>
          <w:szCs w:val="32"/>
          <w:cs/>
        </w:rPr>
        <w:t>) เพื่อเป็นข้อมูลในการประเมินระบบการจัดการคุณภาพสิ่งแวดล้อมของโรงงาน ตลอดจนกำหนด</w:t>
      </w:r>
      <w:r w:rsidR="00B6204E" w:rsidRPr="00D300E1">
        <w:rPr>
          <w:rFonts w:ascii="TH SarabunPSK" w:hAnsi="TH SarabunPSK" w:cs="TH SarabunPSK" w:hint="cs"/>
          <w:sz w:val="32"/>
          <w:szCs w:val="32"/>
          <w:cs/>
        </w:rPr>
        <w:t>มาตรการ</w:t>
      </w:r>
      <w:r w:rsidR="00512076" w:rsidRPr="00D300E1">
        <w:rPr>
          <w:rFonts w:ascii="TH SarabunPSK" w:hAnsi="TH SarabunPSK" w:cs="TH SarabunPSK" w:hint="cs"/>
          <w:sz w:val="32"/>
          <w:szCs w:val="32"/>
          <w:cs/>
        </w:rPr>
        <w:t xml:space="preserve">ป้องกัน และลดผลกระทบที่เกิดต่อสุขภาพอนามัยของพนักงานต่อไป </w:t>
      </w:r>
    </w:p>
    <w:p w:rsidR="005B1ED9" w:rsidRPr="00432116" w:rsidRDefault="005B1ED9" w:rsidP="00F157F8">
      <w:pPr>
        <w:jc w:val="thaiDistribute"/>
        <w:rPr>
          <w:rFonts w:ascii="TH SarabunPSK" w:hAnsi="TH SarabunPSK" w:cs="TH SarabunPSK"/>
          <w:sz w:val="24"/>
          <w:szCs w:val="24"/>
        </w:rPr>
      </w:pPr>
    </w:p>
    <w:p w:rsidR="00D300E1" w:rsidRDefault="00D300E1" w:rsidP="00F157F8">
      <w:pPr>
        <w:jc w:val="thaiDistribute"/>
        <w:rPr>
          <w:rFonts w:ascii="TH SarabunPSK" w:hAnsi="TH SarabunPSK" w:cs="TH SarabunPSK"/>
          <w:b/>
          <w:bCs/>
          <w:sz w:val="36"/>
          <w:szCs w:val="36"/>
        </w:rPr>
      </w:pPr>
      <w:r w:rsidRPr="00D300E1">
        <w:rPr>
          <w:rFonts w:ascii="TH SarabunPSK" w:hAnsi="TH SarabunPSK" w:cs="TH SarabunPSK"/>
          <w:b/>
          <w:bCs/>
          <w:sz w:val="36"/>
          <w:szCs w:val="36"/>
        </w:rPr>
        <w:t xml:space="preserve">1.2 </w:t>
      </w:r>
      <w:r w:rsidRPr="00D300E1">
        <w:rPr>
          <w:rFonts w:ascii="TH SarabunPSK" w:hAnsi="TH SarabunPSK" w:cs="TH SarabunPSK" w:hint="cs"/>
          <w:b/>
          <w:bCs/>
          <w:sz w:val="36"/>
          <w:szCs w:val="36"/>
          <w:cs/>
        </w:rPr>
        <w:t>วัตถุประสงค์</w:t>
      </w:r>
    </w:p>
    <w:p w:rsidR="00E76D7A" w:rsidRDefault="00CE4B54" w:rsidP="00F157F8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6"/>
          <w:szCs w:val="36"/>
        </w:rPr>
        <w:t xml:space="preserve">     </w:t>
      </w:r>
      <w:r w:rsidR="00D300E1" w:rsidRPr="00D300E1">
        <w:rPr>
          <w:rFonts w:ascii="TH SarabunPSK" w:hAnsi="TH SarabunPSK" w:cs="TH SarabunPSK"/>
          <w:sz w:val="32"/>
          <w:szCs w:val="32"/>
        </w:rPr>
        <w:t>1.2.1</w:t>
      </w:r>
      <w:r w:rsidR="00D300E1">
        <w:rPr>
          <w:rFonts w:ascii="TH SarabunPSK" w:hAnsi="TH SarabunPSK" w:cs="TH SarabunPSK"/>
          <w:sz w:val="32"/>
          <w:szCs w:val="32"/>
        </w:rPr>
        <w:t xml:space="preserve"> </w:t>
      </w:r>
      <w:r w:rsidR="00D300E1">
        <w:rPr>
          <w:rFonts w:ascii="TH SarabunPSK" w:hAnsi="TH SarabunPSK" w:cs="TH SarabunPSK" w:hint="cs"/>
          <w:sz w:val="32"/>
          <w:szCs w:val="32"/>
          <w:cs/>
        </w:rPr>
        <w:t>เพื่อ</w:t>
      </w:r>
      <w:r w:rsidR="00A02304">
        <w:rPr>
          <w:rFonts w:ascii="TH SarabunPSK" w:hAnsi="TH SarabunPSK" w:cs="TH SarabunPSK" w:hint="cs"/>
          <w:sz w:val="32"/>
          <w:szCs w:val="32"/>
          <w:cs/>
        </w:rPr>
        <w:t>ศึกษา</w:t>
      </w:r>
      <w:r w:rsidR="00D300E1">
        <w:rPr>
          <w:rFonts w:ascii="TH SarabunPSK" w:hAnsi="TH SarabunPSK" w:cs="TH SarabunPSK" w:hint="cs"/>
          <w:sz w:val="32"/>
          <w:szCs w:val="32"/>
          <w:cs/>
        </w:rPr>
        <w:t>ข้อมูลคุณภาพสิ่งแวดล้อมเพื่อ</w:t>
      </w:r>
      <w:r w:rsidR="00B31A6B">
        <w:rPr>
          <w:rFonts w:ascii="TH SarabunPSK" w:hAnsi="TH SarabunPSK" w:cs="TH SarabunPSK" w:hint="cs"/>
          <w:sz w:val="32"/>
          <w:szCs w:val="32"/>
          <w:cs/>
        </w:rPr>
        <w:t>นำมา</w:t>
      </w:r>
      <w:r w:rsidR="00D300E1">
        <w:rPr>
          <w:rFonts w:ascii="TH SarabunPSK" w:hAnsi="TH SarabunPSK" w:cs="TH SarabunPSK" w:hint="cs"/>
          <w:sz w:val="32"/>
          <w:szCs w:val="32"/>
          <w:cs/>
        </w:rPr>
        <w:t>เปรียบเทียบกับมาตรฐานตามที่ราชการกำหนด และมาตรฐานตามหลักวิชาการอื่น</w:t>
      </w:r>
      <w:r w:rsidR="0013338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300E1">
        <w:rPr>
          <w:rFonts w:ascii="TH SarabunPSK" w:hAnsi="TH SarabunPSK" w:cs="TH SarabunPSK" w:hint="cs"/>
          <w:sz w:val="32"/>
          <w:szCs w:val="32"/>
          <w:cs/>
        </w:rPr>
        <w:t>ๆ ที่เกี่ยวข้อง</w:t>
      </w:r>
    </w:p>
    <w:p w:rsidR="00300D6D" w:rsidRDefault="00E76D7A" w:rsidP="00E76D7A">
      <w:pPr>
        <w:tabs>
          <w:tab w:val="left" w:pos="426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D300E1">
        <w:rPr>
          <w:rFonts w:ascii="TH SarabunPSK" w:hAnsi="TH SarabunPSK" w:cs="TH SarabunPSK"/>
          <w:sz w:val="32"/>
          <w:szCs w:val="32"/>
        </w:rPr>
        <w:t xml:space="preserve">1.2.2 </w:t>
      </w:r>
      <w:r w:rsidR="00B6204E">
        <w:rPr>
          <w:rFonts w:ascii="TH SarabunPSK" w:hAnsi="TH SarabunPSK" w:cs="TH SarabunPSK" w:hint="cs"/>
          <w:sz w:val="32"/>
          <w:szCs w:val="32"/>
          <w:cs/>
        </w:rPr>
        <w:t>เพื่อ</w:t>
      </w:r>
      <w:r w:rsidR="00B31A6B">
        <w:rPr>
          <w:rFonts w:ascii="TH SarabunPSK" w:hAnsi="TH SarabunPSK" w:cs="TH SarabunPSK" w:hint="cs"/>
          <w:sz w:val="32"/>
          <w:szCs w:val="32"/>
          <w:cs/>
        </w:rPr>
        <w:t>ศึกษาการ</w:t>
      </w:r>
      <w:r w:rsidR="00D300E1">
        <w:rPr>
          <w:rFonts w:ascii="TH SarabunPSK" w:hAnsi="TH SarabunPSK" w:cs="TH SarabunPSK" w:hint="cs"/>
          <w:sz w:val="32"/>
          <w:szCs w:val="32"/>
          <w:cs/>
        </w:rPr>
        <w:t>เสนอแนวทางที่เหมา</w:t>
      </w:r>
      <w:r w:rsidR="00CA180B">
        <w:rPr>
          <w:rFonts w:ascii="TH SarabunPSK" w:hAnsi="TH SarabunPSK" w:cs="TH SarabunPSK" w:hint="cs"/>
          <w:sz w:val="32"/>
          <w:szCs w:val="32"/>
          <w:cs/>
        </w:rPr>
        <w:t>ะ</w:t>
      </w:r>
      <w:r w:rsidR="00D300E1">
        <w:rPr>
          <w:rFonts w:ascii="TH SarabunPSK" w:hAnsi="TH SarabunPSK" w:cs="TH SarabunPSK" w:hint="cs"/>
          <w:sz w:val="32"/>
          <w:szCs w:val="32"/>
          <w:cs/>
        </w:rPr>
        <w:t>สมในการแก้ไขปรับปรุงสภาพหรือลักษณะงาน เพื่อลดผลกระทบต่อคุณภาพสิ่งแวดล้อมโดยทั่วไปและสภาพแวดล้อม</w:t>
      </w:r>
      <w:r w:rsidR="00300D6D">
        <w:rPr>
          <w:rFonts w:ascii="TH SarabunPSK" w:hAnsi="TH SarabunPSK" w:cs="TH SarabunPSK" w:hint="cs"/>
          <w:sz w:val="32"/>
          <w:szCs w:val="32"/>
          <w:cs/>
        </w:rPr>
        <w:t>ในการทำงานเนื่องจากการสัมผัสสิ่งคุกคามต่อสุขภาพของพนั</w:t>
      </w:r>
      <w:r w:rsidR="00CA180B">
        <w:rPr>
          <w:rFonts w:ascii="TH SarabunPSK" w:hAnsi="TH SarabunPSK" w:cs="TH SarabunPSK" w:hint="cs"/>
          <w:sz w:val="32"/>
          <w:szCs w:val="32"/>
          <w:cs/>
        </w:rPr>
        <w:t>ก</w:t>
      </w:r>
      <w:r w:rsidR="00300D6D">
        <w:rPr>
          <w:rFonts w:ascii="TH SarabunPSK" w:hAnsi="TH SarabunPSK" w:cs="TH SarabunPSK" w:hint="cs"/>
          <w:sz w:val="32"/>
          <w:szCs w:val="32"/>
          <w:cs/>
        </w:rPr>
        <w:t>งาน ที่มีระดับความเข้มข้นเกินเกณฑ์มาตรฐานที่กำหนด</w:t>
      </w:r>
      <w:r w:rsidR="00300D6D">
        <w:rPr>
          <w:rFonts w:ascii="TH SarabunPSK" w:hAnsi="TH SarabunPSK" w:cs="TH SarabunPSK"/>
          <w:sz w:val="32"/>
          <w:szCs w:val="32"/>
        </w:rPr>
        <w:tab/>
      </w:r>
    </w:p>
    <w:p w:rsidR="004C1BB3" w:rsidRPr="00432116" w:rsidRDefault="004C1BB3" w:rsidP="00F157F8">
      <w:pPr>
        <w:jc w:val="thaiDistribute"/>
        <w:rPr>
          <w:rFonts w:ascii="TH SarabunPSK" w:hAnsi="TH SarabunPSK" w:cs="TH SarabunPSK"/>
          <w:b/>
          <w:bCs/>
          <w:sz w:val="24"/>
          <w:szCs w:val="24"/>
        </w:rPr>
      </w:pPr>
    </w:p>
    <w:p w:rsidR="0031738C" w:rsidRPr="004A1527" w:rsidRDefault="0013338A" w:rsidP="00E76D7A">
      <w:pPr>
        <w:tabs>
          <w:tab w:val="left" w:pos="284"/>
        </w:tabs>
        <w:jc w:val="thaiDistribute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4A1527">
        <w:rPr>
          <w:rFonts w:ascii="TH SarabunPSK" w:hAnsi="TH SarabunPSK" w:cs="TH SarabunPSK"/>
          <w:b/>
          <w:bCs/>
          <w:sz w:val="36"/>
          <w:szCs w:val="36"/>
        </w:rPr>
        <w:t xml:space="preserve">1.3 </w:t>
      </w:r>
      <w:r w:rsidRPr="004A1527">
        <w:rPr>
          <w:rFonts w:ascii="TH SarabunPSK" w:hAnsi="TH SarabunPSK" w:cs="TH SarabunPSK" w:hint="cs"/>
          <w:b/>
          <w:bCs/>
          <w:sz w:val="36"/>
          <w:szCs w:val="36"/>
          <w:cs/>
        </w:rPr>
        <w:t>ข</w:t>
      </w:r>
      <w:r w:rsidR="00E76D7A" w:rsidRPr="004A1527">
        <w:rPr>
          <w:rFonts w:ascii="TH SarabunPSK" w:hAnsi="TH SarabunPSK" w:cs="TH SarabunPSK" w:hint="cs"/>
          <w:b/>
          <w:bCs/>
          <w:sz w:val="36"/>
          <w:szCs w:val="36"/>
          <w:cs/>
        </w:rPr>
        <w:t>อ</w:t>
      </w:r>
      <w:r w:rsidRPr="004A1527">
        <w:rPr>
          <w:rFonts w:ascii="TH SarabunPSK" w:hAnsi="TH SarabunPSK" w:cs="TH SarabunPSK" w:hint="cs"/>
          <w:b/>
          <w:bCs/>
          <w:sz w:val="36"/>
          <w:szCs w:val="36"/>
          <w:cs/>
        </w:rPr>
        <w:t>บเขตการดำเนินงาน</w:t>
      </w:r>
    </w:p>
    <w:p w:rsidR="00CA180B" w:rsidRDefault="0013338A" w:rsidP="00F157F8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โรงงาน </w:t>
      </w:r>
      <w:r>
        <w:rPr>
          <w:rFonts w:ascii="TH SarabunPSK" w:hAnsi="TH SarabunPSK" w:cs="TH SarabunPSK"/>
          <w:sz w:val="32"/>
          <w:szCs w:val="32"/>
        </w:rPr>
        <w:t>G</w:t>
      </w:r>
      <w:r w:rsidR="004C1BB3">
        <w:rPr>
          <w:rFonts w:ascii="TH SarabunPSK" w:hAnsi="TH SarabunPSK" w:cs="TH SarabunPSK"/>
          <w:sz w:val="32"/>
          <w:szCs w:val="32"/>
        </w:rPr>
        <w:t xml:space="preserve">round </w:t>
      </w:r>
      <w:r>
        <w:rPr>
          <w:rFonts w:ascii="TH SarabunPSK" w:hAnsi="TH SarabunPSK" w:cs="TH SarabunPSK"/>
          <w:sz w:val="32"/>
          <w:szCs w:val="32"/>
        </w:rPr>
        <w:t>S</w:t>
      </w:r>
      <w:r w:rsidR="004C1BB3">
        <w:rPr>
          <w:rFonts w:ascii="TH SarabunPSK" w:hAnsi="TH SarabunPSK" w:cs="TH SarabunPSK"/>
          <w:sz w:val="32"/>
          <w:szCs w:val="32"/>
        </w:rPr>
        <w:t xml:space="preserve">upport </w:t>
      </w:r>
      <w:r>
        <w:rPr>
          <w:rFonts w:ascii="TH SarabunPSK" w:hAnsi="TH SarabunPSK" w:cs="TH SarabunPSK"/>
          <w:sz w:val="32"/>
          <w:szCs w:val="32"/>
        </w:rPr>
        <w:t>E</w:t>
      </w:r>
      <w:r w:rsidR="004C1BB3">
        <w:rPr>
          <w:rFonts w:ascii="TH SarabunPSK" w:hAnsi="TH SarabunPSK" w:cs="TH SarabunPSK"/>
          <w:sz w:val="32"/>
          <w:szCs w:val="32"/>
        </w:rPr>
        <w:t>q</w:t>
      </w:r>
      <w:r w:rsidR="00CA180B">
        <w:rPr>
          <w:rFonts w:ascii="TH SarabunPSK" w:hAnsi="TH SarabunPSK" w:cs="TH SarabunPSK"/>
          <w:sz w:val="32"/>
          <w:szCs w:val="32"/>
        </w:rPr>
        <w:t>uipment</w:t>
      </w:r>
      <w:r>
        <w:rPr>
          <w:rFonts w:ascii="TH SarabunPSK" w:hAnsi="TH SarabunPSK" w:cs="TH SarabunPSK"/>
          <w:sz w:val="32"/>
          <w:szCs w:val="32"/>
        </w:rPr>
        <w:t xml:space="preserve"> </w:t>
      </w:r>
    </w:p>
    <w:p w:rsidR="00754C0D" w:rsidRDefault="00CA180B" w:rsidP="00F157F8">
      <w:pPr>
        <w:jc w:val="thaiDistribute"/>
        <w:rPr>
          <w:rFonts w:ascii="TH SarabunPSK" w:hAnsi="TH SarabunPSK" w:cs="TH SarabunPSK" w:hint="cs"/>
          <w:sz w:val="32"/>
          <w:szCs w:val="32"/>
          <w:cs/>
        </w:rPr>
        <w:sectPr w:rsidR="00754C0D" w:rsidSect="00432116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2240" w:h="15840"/>
          <w:pgMar w:top="2160" w:right="1871" w:bottom="1440" w:left="2163" w:header="708" w:footer="708" w:gutter="0"/>
          <w:cols w:space="708"/>
          <w:docGrid w:linePitch="360"/>
        </w:sectPr>
      </w:pPr>
      <w:r>
        <w:rPr>
          <w:rFonts w:ascii="TH SarabunPSK" w:hAnsi="TH SarabunPSK" w:cs="TH SarabunPSK"/>
          <w:sz w:val="32"/>
          <w:szCs w:val="32"/>
        </w:rPr>
        <w:t xml:space="preserve">     (</w:t>
      </w:r>
      <w:r w:rsidR="0013338A">
        <w:rPr>
          <w:rFonts w:ascii="TH SarabunPSK" w:hAnsi="TH SarabunPSK" w:cs="TH SarabunPSK" w:hint="cs"/>
          <w:sz w:val="32"/>
          <w:szCs w:val="32"/>
          <w:cs/>
        </w:rPr>
        <w:t>บริษัท สามมิตร</w:t>
      </w:r>
      <w:proofErr w:type="spellStart"/>
      <w:r w:rsidR="0013338A">
        <w:rPr>
          <w:rFonts w:ascii="TH SarabunPSK" w:hAnsi="TH SarabunPSK" w:cs="TH SarabunPSK" w:hint="cs"/>
          <w:sz w:val="32"/>
          <w:szCs w:val="32"/>
          <w:cs/>
        </w:rPr>
        <w:t>มอเตอร์สแมนูแฟค</w:t>
      </w:r>
      <w:proofErr w:type="spellEnd"/>
      <w:r w:rsidR="0013338A">
        <w:rPr>
          <w:rFonts w:ascii="TH SarabunPSK" w:hAnsi="TH SarabunPSK" w:cs="TH SarabunPSK" w:hint="cs"/>
          <w:sz w:val="32"/>
          <w:szCs w:val="32"/>
          <w:cs/>
        </w:rPr>
        <w:t>เจอ</w:t>
      </w:r>
      <w:proofErr w:type="spellStart"/>
      <w:r w:rsidR="0013338A">
        <w:rPr>
          <w:rFonts w:ascii="TH SarabunPSK" w:hAnsi="TH SarabunPSK" w:cs="TH SarabunPSK" w:hint="cs"/>
          <w:sz w:val="32"/>
          <w:szCs w:val="32"/>
          <w:cs/>
        </w:rPr>
        <w:t>ริง</w:t>
      </w:r>
      <w:proofErr w:type="spellEnd"/>
      <w:r w:rsidR="0013338A">
        <w:rPr>
          <w:rFonts w:ascii="TH SarabunPSK" w:hAnsi="TH SarabunPSK" w:cs="TH SarabunPSK" w:hint="cs"/>
          <w:sz w:val="32"/>
          <w:szCs w:val="32"/>
          <w:cs/>
        </w:rPr>
        <w:t xml:space="preserve"> จำกัด (มหาชน)</w:t>
      </w:r>
    </w:p>
    <w:p w:rsidR="00E76D7A" w:rsidRPr="004A1527" w:rsidRDefault="00CE1E98" w:rsidP="00E76D7A">
      <w:pPr>
        <w:jc w:val="thaiDistribute"/>
        <w:rPr>
          <w:rFonts w:ascii="TH SarabunPSK" w:hAnsi="TH SarabunPSK" w:cs="TH SarabunPSK"/>
          <w:b/>
          <w:bCs/>
          <w:sz w:val="36"/>
          <w:szCs w:val="36"/>
        </w:rPr>
      </w:pPr>
      <w:bookmarkStart w:id="0" w:name="_GoBack"/>
      <w:bookmarkEnd w:id="0"/>
      <w:r w:rsidRPr="004A1527">
        <w:rPr>
          <w:rFonts w:ascii="TH SarabunPSK" w:hAnsi="TH SarabunPSK" w:cs="TH SarabunPSK"/>
          <w:b/>
          <w:bCs/>
          <w:sz w:val="36"/>
          <w:szCs w:val="36"/>
        </w:rPr>
        <w:lastRenderedPageBreak/>
        <w:t xml:space="preserve">1.4 </w:t>
      </w:r>
      <w:r w:rsidRPr="004A1527">
        <w:rPr>
          <w:rFonts w:ascii="TH SarabunPSK" w:hAnsi="TH SarabunPSK" w:cs="TH SarabunPSK" w:hint="cs"/>
          <w:b/>
          <w:bCs/>
          <w:sz w:val="36"/>
          <w:szCs w:val="36"/>
          <w:cs/>
        </w:rPr>
        <w:t>ประโยชน์มี่คาดว่าจะได้รับ</w:t>
      </w:r>
    </w:p>
    <w:p w:rsidR="00E76D7A" w:rsidRPr="00E76D7A" w:rsidRDefault="00E76D7A" w:rsidP="00E76D7A">
      <w:pPr>
        <w:tabs>
          <w:tab w:val="left" w:pos="426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CE1E98" w:rsidRPr="00CE1E98">
        <w:rPr>
          <w:rFonts w:ascii="TH SarabunPSK" w:hAnsi="TH SarabunPSK" w:cs="TH SarabunPSK"/>
          <w:sz w:val="32"/>
          <w:szCs w:val="32"/>
        </w:rPr>
        <w:t>1.4.1</w:t>
      </w:r>
      <w:r w:rsidR="00B31A6B">
        <w:rPr>
          <w:rFonts w:ascii="TH SarabunPSK" w:hAnsi="TH SarabunPSK" w:cs="TH SarabunPSK" w:hint="cs"/>
          <w:sz w:val="32"/>
          <w:szCs w:val="32"/>
          <w:cs/>
        </w:rPr>
        <w:t xml:space="preserve"> สามรถนำข้อมูลคุณภาพสิ่งแวดล้อมนำมาเปรียบเทียบกับมาตรฐานตามที่ราชการกำหนด</w:t>
      </w:r>
      <w:r w:rsidR="00CE1E98">
        <w:rPr>
          <w:rFonts w:ascii="TH SarabunPSK" w:hAnsi="TH SarabunPSK" w:cs="TH SarabunPSK"/>
          <w:sz w:val="32"/>
          <w:szCs w:val="32"/>
        </w:rPr>
        <w:t xml:space="preserve"> </w:t>
      </w:r>
    </w:p>
    <w:p w:rsidR="009D19EA" w:rsidRDefault="00E76D7A" w:rsidP="00E76D7A">
      <w:pPr>
        <w:tabs>
          <w:tab w:val="left" w:pos="426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1.4.2 </w:t>
      </w:r>
      <w:r>
        <w:rPr>
          <w:rFonts w:ascii="TH SarabunPSK" w:hAnsi="TH SarabunPSK" w:cs="TH SarabunPSK" w:hint="cs"/>
          <w:sz w:val="32"/>
          <w:szCs w:val="32"/>
          <w:cs/>
        </w:rPr>
        <w:t>สามารถลดผลกระทบต่อคุณภาพสิ่งแวดล้อมโดยทั่วไปและสภาพแวดล้อมในการทำงานเนื่องจากการสัมผัสสิ่งคุกคามต่อสุขภาพของพนักงาน</w:t>
      </w:r>
    </w:p>
    <w:p w:rsidR="004A1527" w:rsidRPr="004A1527" w:rsidRDefault="004A1527" w:rsidP="00E76D7A">
      <w:pPr>
        <w:tabs>
          <w:tab w:val="left" w:pos="426"/>
        </w:tabs>
        <w:jc w:val="thaiDistribute"/>
        <w:rPr>
          <w:rFonts w:ascii="TH SarabunPSK" w:hAnsi="TH SarabunPSK" w:cs="TH SarabunPSK"/>
          <w:sz w:val="20"/>
          <w:szCs w:val="20"/>
        </w:rPr>
      </w:pPr>
    </w:p>
    <w:p w:rsidR="004A1527" w:rsidRDefault="004A1527" w:rsidP="004A1527">
      <w:pPr>
        <w:tabs>
          <w:tab w:val="left" w:pos="426"/>
        </w:tabs>
        <w:jc w:val="thaiDistribute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sz w:val="36"/>
          <w:szCs w:val="36"/>
          <w:cs/>
        </w:rPr>
        <w:t xml:space="preserve">1.5 </w:t>
      </w:r>
      <w:r w:rsidRPr="00606CBA">
        <w:rPr>
          <w:rFonts w:ascii="TH SarabunPSK" w:hAnsi="TH SarabunPSK" w:cs="TH SarabunPSK"/>
          <w:b/>
          <w:bCs/>
          <w:sz w:val="36"/>
          <w:szCs w:val="36"/>
          <w:cs/>
        </w:rPr>
        <w:t>นิยามศัพท์เฉพาะ</w:t>
      </w:r>
    </w:p>
    <w:p w:rsidR="00E963F0" w:rsidRPr="007C63DD" w:rsidRDefault="00E963F0" w:rsidP="004A1527">
      <w:pPr>
        <w:tabs>
          <w:tab w:val="left" w:pos="426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6"/>
          <w:szCs w:val="36"/>
        </w:rPr>
        <w:tab/>
      </w:r>
      <w:r w:rsidR="00E91FA5">
        <w:rPr>
          <w:rFonts w:ascii="TH SarabunPSK" w:hAnsi="TH SarabunPSK" w:cs="TH SarabunPSK"/>
          <w:sz w:val="32"/>
          <w:szCs w:val="32"/>
          <w:cs/>
        </w:rPr>
        <w:t>1.5.1</w:t>
      </w:r>
      <w:r w:rsidR="00E91FA5">
        <w:rPr>
          <w:rFonts w:ascii="TH SarabunPSK" w:hAnsi="TH SarabunPSK" w:cs="TH SarabunPSK"/>
          <w:b/>
          <w:bCs/>
          <w:sz w:val="36"/>
          <w:szCs w:val="36"/>
        </w:rPr>
        <w:t xml:space="preserve"> </w:t>
      </w:r>
      <w:r w:rsidR="00E91FA5" w:rsidRPr="00E91FA5">
        <w:rPr>
          <w:rFonts w:ascii="TH SarabunPSK" w:hAnsi="TH SarabunPSK" w:cs="TH SarabunPSK"/>
          <w:sz w:val="32"/>
          <w:szCs w:val="32"/>
          <w:cs/>
        </w:rPr>
        <w:t>การตรวจวัดระดับความเข้มข้นของฝุ่นและสารเคมีในบรรยากาศการทำงาน</w:t>
      </w:r>
      <w:r w:rsidR="00E91FA5">
        <w:rPr>
          <w:rFonts w:ascii="TH SarabunPSK" w:hAnsi="TH SarabunPSK" w:cs="TH SarabunPSK"/>
          <w:b/>
          <w:bCs/>
          <w:sz w:val="36"/>
          <w:szCs w:val="36"/>
        </w:rPr>
        <w:t xml:space="preserve"> </w:t>
      </w:r>
      <w:r w:rsidR="00E91FA5" w:rsidRPr="007C63DD">
        <w:rPr>
          <w:rFonts w:ascii="TH SarabunPSK" w:hAnsi="TH SarabunPSK" w:cs="TH SarabunPSK" w:hint="cs"/>
          <w:sz w:val="32"/>
          <w:szCs w:val="32"/>
          <w:cs/>
        </w:rPr>
        <w:t xml:space="preserve">คือ </w:t>
      </w:r>
      <w:r w:rsidR="00E91FA5" w:rsidRPr="007C63DD">
        <w:rPr>
          <w:rFonts w:ascii="TH SarabunPSK" w:hAnsi="TH SarabunPSK" w:cs="TH SarabunPSK"/>
          <w:sz w:val="32"/>
          <w:szCs w:val="32"/>
          <w:cs/>
        </w:rPr>
        <w:t>ดำเนินงานตามหลักวิชาการด้านสุขศาสตร์อุตสาหกรรม โดยการสำรวจสภาพแวดล้อมในการทำงานเบื้องต้นเพื่อค้นหาสิ่งที่เป็นอันตรายต่อสุขภาพ กำหนดให้มีการตรวจวัด</w:t>
      </w:r>
      <w:r w:rsidR="00E91FA5" w:rsidRPr="007C63DD">
        <w:rPr>
          <w:rFonts w:ascii="TH SarabunPSK" w:hAnsi="TH SarabunPSK" w:cs="TH SarabunPSK"/>
          <w:sz w:val="32"/>
          <w:szCs w:val="32"/>
        </w:rPr>
        <w:t xml:space="preserve">, </w:t>
      </w:r>
      <w:r w:rsidR="00E91FA5" w:rsidRPr="007C63DD">
        <w:rPr>
          <w:rFonts w:ascii="TH SarabunPSK" w:hAnsi="TH SarabunPSK" w:cs="TH SarabunPSK"/>
          <w:sz w:val="32"/>
          <w:szCs w:val="32"/>
          <w:cs/>
        </w:rPr>
        <w:t>วิเคราะห์และประเมินผลเปรียบเทียบกับเกณฑ์มาตรฐานตามกฎหมายหรือมาตรฐานตามข้อแนะนำของสถาบันหรือองค์กรที่เป็นที่ยอมรับ</w:t>
      </w:r>
    </w:p>
    <w:p w:rsidR="004A1527" w:rsidRDefault="007C63DD" w:rsidP="00E76D7A">
      <w:pPr>
        <w:tabs>
          <w:tab w:val="left" w:pos="426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7C63DD">
        <w:rPr>
          <w:rFonts w:ascii="TH SarabunPSK" w:hAnsi="TH SarabunPSK" w:cs="TH SarabunPSK"/>
          <w:sz w:val="32"/>
          <w:szCs w:val="32"/>
        </w:rPr>
        <w:tab/>
      </w:r>
      <w:r w:rsidRPr="007C63DD">
        <w:rPr>
          <w:rFonts w:ascii="TH SarabunPSK" w:hAnsi="TH SarabunPSK" w:cs="TH SarabunPSK"/>
          <w:sz w:val="32"/>
          <w:szCs w:val="32"/>
          <w:cs/>
        </w:rPr>
        <w:t>1.5.</w:t>
      </w:r>
      <w:r w:rsidRPr="007C63DD">
        <w:rPr>
          <w:rFonts w:ascii="TH SarabunPSK" w:hAnsi="TH SarabunPSK" w:cs="TH SarabunPSK"/>
          <w:sz w:val="32"/>
          <w:szCs w:val="32"/>
        </w:rPr>
        <w:t xml:space="preserve">2 </w:t>
      </w:r>
      <w:r w:rsidRPr="007C63DD">
        <w:rPr>
          <w:rFonts w:ascii="TH SarabunPSK" w:hAnsi="TH SarabunPSK" w:cs="TH SarabunPSK"/>
          <w:sz w:val="32"/>
          <w:szCs w:val="32"/>
          <w:cs/>
        </w:rPr>
        <w:t>ประกาศกรมสวัสดิการและคุ้มครองแรงงาน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คือ </w:t>
      </w:r>
      <w:r w:rsidRPr="007C63DD">
        <w:rPr>
          <w:rFonts w:ascii="TH SarabunPSK" w:hAnsi="TH SarabunPSK" w:cs="TH SarabunPSK"/>
          <w:sz w:val="32"/>
          <w:szCs w:val="32"/>
          <w:cs/>
        </w:rPr>
        <w:t>กฎกระทรวงกำหนดมาตรฐานในการบริหาร จัดการ และดำเนินการด้านความปลอดภัยอาชีวอนามัย และสภาพแวดล้อมในการทำงานเกี่ยวกับความร้อน แสงสว่าง และเสียง พ.ศ. 2559 ข้อ 14 วรรคสอง กำหนดให้อธิบดีกรมสวัสดิการและคุ้มครองแรงงานกำหนดหลักเกณฑ์ วิธีการตรวจวัด และการวิเคราะห์สภาวะการทำงานเกี่ยวกับระดับความร้อน แสงสว่าง หรือเสียง รวมทั้ง ระยะเวลาและประเภทกิจการที่ต้องดำเนินการเพื่อให้การบริหารจัดการ และดำเนินการด้านความปลอดภัยอาชีวอนามัย และสภาพแวดล้อมในการทำงานได้อย่างปลอดภัย</w:t>
      </w:r>
    </w:p>
    <w:p w:rsidR="007C63DD" w:rsidRDefault="007C63DD" w:rsidP="00E76D7A">
      <w:pPr>
        <w:tabs>
          <w:tab w:val="left" w:pos="426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7C63DD">
        <w:rPr>
          <w:rFonts w:ascii="TH SarabunPSK" w:hAnsi="TH SarabunPSK" w:cs="TH SarabunPSK"/>
          <w:sz w:val="32"/>
          <w:szCs w:val="32"/>
          <w:cs/>
        </w:rPr>
        <w:t>1.5.</w:t>
      </w:r>
      <w:r>
        <w:rPr>
          <w:rFonts w:ascii="TH SarabunPSK" w:hAnsi="TH SarabunPSK" w:cs="TH SarabunPSK"/>
          <w:sz w:val="32"/>
          <w:szCs w:val="32"/>
        </w:rPr>
        <w:t xml:space="preserve">3 </w:t>
      </w:r>
      <w:r w:rsidRPr="007C63DD">
        <w:rPr>
          <w:rFonts w:ascii="TH SarabunPSK" w:hAnsi="TH SarabunPSK" w:cs="TH SarabunPSK"/>
          <w:sz w:val="32"/>
          <w:szCs w:val="32"/>
          <w:cs/>
        </w:rPr>
        <w:t>การตรวจวัดสารมลพิษ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คือ </w:t>
      </w:r>
      <w:r w:rsidRPr="007C63DD">
        <w:rPr>
          <w:rFonts w:ascii="TH SarabunPSK" w:hAnsi="TH SarabunPSK" w:cs="TH SarabunPSK"/>
          <w:sz w:val="32"/>
          <w:szCs w:val="32"/>
          <w:cs/>
        </w:rPr>
        <w:t xml:space="preserve">การตรวจวัดสารมลพิษอากาศในสถานประกอบการนั้นจะมีวิธีแตกต่างไปจากการการตรวจวัดสารมลพิษอากาศอากาศจากปล่องและวิธีการตรวจวัดในบรรยากาศ  โดยการเก็บตัวอย่างอากาศนั้นจะทำภายในโรงงานซึ่งเป็นสภาพแวดล้อมที่คนงานทำงานและได้รับสัมผัสกับสารมลพิษอากาศจริงๆ  เป็นการเก็บตัวอย่างที่เรียกว่า </w:t>
      </w:r>
      <w:r w:rsidRPr="007C63DD">
        <w:rPr>
          <w:rFonts w:ascii="TH SarabunPSK" w:hAnsi="TH SarabunPSK" w:cs="TH SarabunPSK"/>
          <w:sz w:val="32"/>
          <w:szCs w:val="32"/>
        </w:rPr>
        <w:t xml:space="preserve">Personal Sampling </w:t>
      </w:r>
      <w:r w:rsidRPr="007C63DD">
        <w:rPr>
          <w:rFonts w:ascii="TH SarabunPSK" w:hAnsi="TH SarabunPSK" w:cs="TH SarabunPSK"/>
          <w:sz w:val="32"/>
          <w:szCs w:val="32"/>
          <w:cs/>
        </w:rPr>
        <w:t>จะเป็นอากาศที่คนงานหายใจเข้าไปโดยจะเป็นอากาศบริเวณระหว่างช่วงอกถึงศีรษะ  เครื่องมืออุปกรณ์ที่ใช้เก็บตัวอย่างจะเป็นปั้มเก็บตัวอย่าง ขนาดเล็กที่ไว้ดูดอากาศ โดยผ่านกระดาษกรองหรือตัวกลางที่ดูดซับมลพิษได้</w:t>
      </w:r>
    </w:p>
    <w:p w:rsidR="007C63DD" w:rsidRPr="007C63DD" w:rsidRDefault="007C63DD" w:rsidP="00E76D7A">
      <w:pPr>
        <w:tabs>
          <w:tab w:val="left" w:pos="426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</w:p>
    <w:p w:rsidR="007C63DD" w:rsidRDefault="007C63DD" w:rsidP="00E76D7A">
      <w:pPr>
        <w:tabs>
          <w:tab w:val="left" w:pos="426"/>
        </w:tabs>
        <w:jc w:val="center"/>
        <w:rPr>
          <w:rFonts w:ascii="TH SarabunPSK" w:hAnsi="TH SarabunPSK" w:cs="TH SarabunPSK"/>
          <w:sz w:val="32"/>
          <w:szCs w:val="32"/>
        </w:rPr>
      </w:pPr>
    </w:p>
    <w:p w:rsidR="00E76D7A" w:rsidRPr="00CE1E98" w:rsidRDefault="00E76D7A" w:rsidP="00E76D7A">
      <w:pPr>
        <w:tabs>
          <w:tab w:val="left" w:pos="426"/>
        </w:tabs>
        <w:jc w:val="center"/>
        <w:rPr>
          <w:rFonts w:ascii="TH SarabunPSK" w:hAnsi="TH SarabunPSK" w:cs="TH SarabunPSK"/>
          <w:sz w:val="32"/>
          <w:szCs w:val="32"/>
        </w:rPr>
      </w:pPr>
    </w:p>
    <w:sectPr w:rsidR="00E76D7A" w:rsidRPr="00CE1E98" w:rsidSect="00432116">
      <w:headerReference w:type="default" r:id="rId12"/>
      <w:pgSz w:w="12240" w:h="15840"/>
      <w:pgMar w:top="2160" w:right="1871" w:bottom="1440" w:left="216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005F" w:rsidRDefault="0037005F" w:rsidP="00754C0D">
      <w:r>
        <w:separator/>
      </w:r>
    </w:p>
  </w:endnote>
  <w:endnote w:type="continuationSeparator" w:id="0">
    <w:p w:rsidR="0037005F" w:rsidRDefault="0037005F" w:rsidP="00754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TH Sarabun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480E" w:rsidRDefault="0067480E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480E" w:rsidRDefault="0067480E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480E" w:rsidRDefault="0067480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005F" w:rsidRDefault="0037005F" w:rsidP="00754C0D">
      <w:r>
        <w:separator/>
      </w:r>
    </w:p>
  </w:footnote>
  <w:footnote w:type="continuationSeparator" w:id="0">
    <w:p w:rsidR="0037005F" w:rsidRDefault="0037005F" w:rsidP="00754C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480E" w:rsidRDefault="0067480E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86379712"/>
      <w:docPartObj>
        <w:docPartGallery w:val="Page Numbers (Top of Page)"/>
        <w:docPartUnique/>
      </w:docPartObj>
    </w:sdtPr>
    <w:sdtEndPr/>
    <w:sdtContent>
      <w:p w:rsidR="00754C0D" w:rsidRDefault="0037005F">
        <w:pPr>
          <w:pStyle w:val="a3"/>
          <w:jc w:val="right"/>
        </w:pPr>
      </w:p>
    </w:sdtContent>
  </w:sdt>
  <w:p w:rsidR="00754C0D" w:rsidRDefault="00754C0D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480E" w:rsidRDefault="0067480E">
    <w:pPr>
      <w:pStyle w:val="a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41301697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sz w:val="32"/>
        <w:szCs w:val="32"/>
      </w:rPr>
    </w:sdtEndPr>
    <w:sdtContent>
      <w:p w:rsidR="00754C0D" w:rsidRPr="0067480E" w:rsidRDefault="00754C0D">
        <w:pPr>
          <w:pStyle w:val="a3"/>
          <w:jc w:val="right"/>
          <w:rPr>
            <w:rFonts w:ascii="TH SarabunPSK" w:hAnsi="TH SarabunPSK" w:cs="TH SarabunPSK"/>
            <w:sz w:val="32"/>
            <w:szCs w:val="32"/>
          </w:rPr>
        </w:pPr>
        <w:r w:rsidRPr="0067480E">
          <w:rPr>
            <w:rFonts w:ascii="TH SarabunPSK" w:hAnsi="TH SarabunPSK" w:cs="TH SarabunPSK"/>
            <w:sz w:val="32"/>
            <w:szCs w:val="32"/>
          </w:rPr>
          <w:t>2</w:t>
        </w:r>
      </w:p>
    </w:sdtContent>
  </w:sdt>
  <w:p w:rsidR="00754C0D" w:rsidRDefault="00754C0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1D6"/>
    <w:rsid w:val="000E0CF4"/>
    <w:rsid w:val="000E33BA"/>
    <w:rsid w:val="0013338A"/>
    <w:rsid w:val="001635FB"/>
    <w:rsid w:val="002E31D6"/>
    <w:rsid w:val="002E752E"/>
    <w:rsid w:val="00300D6D"/>
    <w:rsid w:val="0031738C"/>
    <w:rsid w:val="0037005F"/>
    <w:rsid w:val="00432116"/>
    <w:rsid w:val="00442E89"/>
    <w:rsid w:val="00487A98"/>
    <w:rsid w:val="004A1527"/>
    <w:rsid w:val="004C1BB3"/>
    <w:rsid w:val="00512076"/>
    <w:rsid w:val="005B1ED9"/>
    <w:rsid w:val="0067480E"/>
    <w:rsid w:val="00754C0D"/>
    <w:rsid w:val="00765350"/>
    <w:rsid w:val="007C63DD"/>
    <w:rsid w:val="009D19EA"/>
    <w:rsid w:val="00A02304"/>
    <w:rsid w:val="00A64FD2"/>
    <w:rsid w:val="00B31A6B"/>
    <w:rsid w:val="00B6204E"/>
    <w:rsid w:val="00BB0502"/>
    <w:rsid w:val="00BD75EB"/>
    <w:rsid w:val="00C46792"/>
    <w:rsid w:val="00CA180B"/>
    <w:rsid w:val="00CA23E4"/>
    <w:rsid w:val="00CE1E98"/>
    <w:rsid w:val="00CE4B54"/>
    <w:rsid w:val="00D21D34"/>
    <w:rsid w:val="00D300E1"/>
    <w:rsid w:val="00E0704C"/>
    <w:rsid w:val="00E76D7A"/>
    <w:rsid w:val="00E91FA5"/>
    <w:rsid w:val="00E963F0"/>
    <w:rsid w:val="00EB0928"/>
    <w:rsid w:val="00EB48A9"/>
    <w:rsid w:val="00F1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38C2A8-C5A1-4F13-8759-EC518ABF6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4C0D"/>
    <w:pPr>
      <w:tabs>
        <w:tab w:val="center" w:pos="4513"/>
        <w:tab w:val="right" w:pos="9026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754C0D"/>
  </w:style>
  <w:style w:type="paragraph" w:styleId="a5">
    <w:name w:val="footer"/>
    <w:basedOn w:val="a"/>
    <w:link w:val="a6"/>
    <w:uiPriority w:val="99"/>
    <w:unhideWhenUsed/>
    <w:rsid w:val="00754C0D"/>
    <w:pPr>
      <w:tabs>
        <w:tab w:val="center" w:pos="4513"/>
        <w:tab w:val="right" w:pos="9026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754C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2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acer</cp:lastModifiedBy>
  <cp:revision>19</cp:revision>
  <cp:lastPrinted>2020-03-14T01:57:00Z</cp:lastPrinted>
  <dcterms:created xsi:type="dcterms:W3CDTF">2020-01-21T14:59:00Z</dcterms:created>
  <dcterms:modified xsi:type="dcterms:W3CDTF">2020-03-14T01:57:00Z</dcterms:modified>
</cp:coreProperties>
</file>