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06F" w:rsidRPr="00B01497" w:rsidRDefault="00C419A4" w:rsidP="00AE627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C419A4">
        <w:rPr>
          <w:rFonts w:ascii="TH SarabunPSK" w:hAnsi="TH SarabunPSK" w:cs="TH SarabunPSK"/>
          <w:b/>
          <w:bCs/>
          <w:sz w:val="44"/>
          <w:szCs w:val="44"/>
          <w:cs/>
        </w:rPr>
        <w:t>บรรณานุกรม</w:t>
      </w:r>
    </w:p>
    <w:p w:rsidR="0067706F" w:rsidRDefault="0067706F" w:rsidP="00AE627F">
      <w:pPr>
        <w:spacing w:after="0" w:line="240" w:lineRule="auto"/>
        <w:ind w:left="709" w:hanging="709"/>
        <w:jc w:val="thaiDistribute"/>
        <w:rPr>
          <w:rFonts w:ascii="TH SarabunPSK" w:hAnsi="TH SarabunPSK" w:cs="TH SarabunPSK"/>
          <w:sz w:val="32"/>
          <w:szCs w:val="32"/>
        </w:rPr>
      </w:pPr>
    </w:p>
    <w:p w:rsidR="00AE627F" w:rsidRPr="005E6B09" w:rsidRDefault="00AE627F" w:rsidP="00AE627F">
      <w:pPr>
        <w:spacing w:after="0" w:line="240" w:lineRule="auto"/>
        <w:ind w:left="709" w:hanging="709"/>
        <w:rPr>
          <w:rFonts w:ascii="TH SarabunPSK" w:hAnsi="TH SarabunPSK" w:cs="TH SarabunPSK"/>
          <w:sz w:val="32"/>
          <w:szCs w:val="32"/>
        </w:rPr>
      </w:pPr>
      <w:r w:rsidRPr="005E6B09">
        <w:rPr>
          <w:rFonts w:ascii="TH SarabunPSK" w:hAnsi="TH SarabunPSK" w:cs="TH SarabunPSK"/>
          <w:sz w:val="32"/>
          <w:szCs w:val="32"/>
          <w:cs/>
        </w:rPr>
        <w:t>กฤติกา ลิ้มลาว</w:t>
      </w:r>
      <w:proofErr w:type="spellStart"/>
      <w:r w:rsidRPr="005E6B09">
        <w:rPr>
          <w:rFonts w:ascii="TH SarabunPSK" w:hAnsi="TH SarabunPSK" w:cs="TH SarabunPSK"/>
          <w:sz w:val="32"/>
          <w:szCs w:val="32"/>
          <w:cs/>
        </w:rPr>
        <w:t>ัลย</w:t>
      </w:r>
      <w:proofErr w:type="spellEnd"/>
      <w:r w:rsidRPr="005E6B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E6B09">
        <w:rPr>
          <w:rFonts w:ascii="TH SarabunPSK" w:hAnsi="TH SarabunPSK" w:cs="TH SarabunPSK"/>
          <w:sz w:val="32"/>
          <w:szCs w:val="32"/>
        </w:rPr>
        <w:t xml:space="preserve">2004 </w:t>
      </w:r>
      <w:r w:rsidRPr="005E6B0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ระดับการควบคุมคุณภาพภายในของการผลิตสินค้าของอุตสาหกรรมการผลิตชนสิ้นส่วนอุปกรณ์ไฟฟ้า</w:t>
      </w:r>
      <w:r w:rsidRPr="005E6B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5E6B09">
        <w:rPr>
          <w:rFonts w:ascii="TH SarabunPSK" w:hAnsi="TH SarabunPSK" w:cs="TH SarabunPSK"/>
          <w:sz w:val="32"/>
          <w:szCs w:val="32"/>
          <w:cs/>
        </w:rPr>
        <w:t>ภาควิชาการจัดการคณะบริหารธุรกิจ มหาวิทยาลัยกรุงเทพ</w:t>
      </w:r>
    </w:p>
    <w:p w:rsidR="00854118" w:rsidRDefault="00854118" w:rsidP="00AE627F">
      <w:pPr>
        <w:spacing w:after="0" w:line="240" w:lineRule="auto"/>
        <w:ind w:left="709" w:hanging="709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กรกนก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บุญเสริม และคณะ (2561) </w:t>
      </w:r>
      <w:r w:rsidRPr="00854118">
        <w:rPr>
          <w:rFonts w:ascii="TH SarabunPSK" w:hAnsi="TH SarabunPSK" w:cs="TH SarabunPSK" w:hint="cs"/>
          <w:b/>
          <w:bCs/>
          <w:sz w:val="32"/>
          <w:szCs w:val="32"/>
          <w:cs/>
        </w:rPr>
        <w:t>การสังเคราะห์จีโอพอลิเมอร์จาก</w:t>
      </w:r>
      <w:proofErr w:type="spellStart"/>
      <w:r w:rsidRPr="00854118">
        <w:rPr>
          <w:rFonts w:ascii="TH SarabunPSK" w:hAnsi="TH SarabunPSK" w:cs="TH SarabunPSK" w:hint="cs"/>
          <w:b/>
          <w:bCs/>
          <w:sz w:val="32"/>
          <w:szCs w:val="32"/>
          <w:cs/>
        </w:rPr>
        <w:t>ดิ</w:t>
      </w:r>
      <w:proofErr w:type="spellEnd"/>
      <w:r w:rsidRPr="00854118">
        <w:rPr>
          <w:rFonts w:ascii="TH SarabunPSK" w:hAnsi="TH SarabunPSK" w:cs="TH SarabunPSK" w:hint="cs"/>
          <w:b/>
          <w:bCs/>
          <w:sz w:val="32"/>
          <w:szCs w:val="32"/>
          <w:cs/>
        </w:rPr>
        <w:t>นพิมายผสมเถ้าแกลบ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มหาวิทยาลัยเทคโนโลยีราชมงคลอีสาน จ.นครราชสีมา</w:t>
      </w:r>
    </w:p>
    <w:p w:rsidR="00AE627F" w:rsidRDefault="00AE627F" w:rsidP="00AE627F">
      <w:pPr>
        <w:spacing w:after="0" w:line="240" w:lineRule="auto"/>
        <w:ind w:left="709" w:hanging="709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คนึง </w:t>
      </w:r>
      <w:proofErr w:type="spellStart"/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>ฤา</w:t>
      </w:r>
      <w:proofErr w:type="spellEnd"/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>ไชย (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2520) </w:t>
      </w:r>
      <w:r w:rsidRPr="00E729D4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การประเมินและการเก</w:t>
      </w:r>
      <w:r w:rsidRPr="00E729D4"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>็บตัว</w:t>
      </w:r>
      <w:r w:rsidRPr="00E729D4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อย่างมลพิษทางอากาศ</w:t>
      </w: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(Online) Available URL: </w:t>
      </w:r>
      <w:hyperlink r:id="rId6" w:history="1">
        <w:r w:rsidRPr="00E729D4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  <w:u w:val="none"/>
          </w:rPr>
          <w:t>http://envocc.ddc.moph.go.th/uploads/Menu/rayong/air.pdf</w:t>
        </w:r>
      </w:hyperlink>
    </w:p>
    <w:p w:rsidR="00AE627F" w:rsidRPr="00CD20D9" w:rsidRDefault="00AE627F" w:rsidP="00AE627F">
      <w:pPr>
        <w:spacing w:after="0" w:line="240" w:lineRule="auto"/>
        <w:ind w:left="709" w:hanging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D20D9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ประกาศกรมสวัสดิการและคุ้มครองแรงงาน</w:t>
      </w: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(2561) </w:t>
      </w:r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เรื่อง หลักเกณฑ์ วิธีการตรวจวัด และการวิเคราะห์สภาวะการ</w:t>
      </w:r>
      <w:proofErr w:type="spellStart"/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ทํางาน</w:t>
      </w:r>
      <w:proofErr w:type="spellEnd"/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เกี่ยวกับระดับความร้อน</w:t>
      </w:r>
      <w:r w:rsidRPr="00CD20D9"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 xml:space="preserve"> </w:t>
      </w:r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แสงสว่าง หรือเสียง รวมทั้งระยะเวลาและประเภทกิจการที่ต้อง</w:t>
      </w:r>
      <w:proofErr w:type="spellStart"/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ดําเนิน</w:t>
      </w:r>
      <w:r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>การ</w:t>
      </w:r>
      <w:proofErr w:type="spellEnd"/>
      <w:r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 xml:space="preserve"> 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(Online) Available URL: </w:t>
      </w:r>
      <w:hyperlink r:id="rId7" w:history="1">
        <w:r w:rsidRPr="00CD20D9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  <w:u w:val="none"/>
          </w:rPr>
          <w:t>http://legal.labour.go.th/2018/images/law/Safety2554/3/s_1018.pdf?fbclid=IwAR2NBWaux2YeS5PpLEkgRw_GX9E8qd6-bzekbvo5qIPx9MfgJmyp-qvt0So</w:t>
        </w:r>
      </w:hyperlink>
    </w:p>
    <w:p w:rsidR="00AE627F" w:rsidRPr="00331496" w:rsidRDefault="00AE627F" w:rsidP="00AE627F">
      <w:pPr>
        <w:spacing w:after="0" w:line="240" w:lineRule="auto"/>
        <w:ind w:left="709" w:hanging="709"/>
        <w:rPr>
          <w:rFonts w:ascii="TH SarabunPSK" w:hAnsi="TH SarabunPSK" w:cs="TH SarabunPSK"/>
          <w:color w:val="000000" w:themeColor="text1"/>
          <w:sz w:val="32"/>
          <w:szCs w:val="40"/>
        </w:rPr>
      </w:pPr>
      <w:r w:rsidRPr="00CD20D9"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>สมาคมผู้ตรวจสอบอาตาร (</w:t>
      </w:r>
      <w:r w:rsidRPr="00CD20D9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>2012)</w:t>
      </w:r>
      <w:r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</w:rPr>
        <w:t xml:space="preserve"> </w:t>
      </w:r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กฎกระทรวง</w:t>
      </w:r>
      <w:r w:rsidRPr="00CD20D9"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 xml:space="preserve"> </w:t>
      </w:r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 xml:space="preserve">กำหนดมาตรฐานในการบริหารและการจัดการด้านความปลอดภัย อาชีวอนามัย และสภาพแวดล้อมในการทำงานเกี่ยวกับความร้อน แสงสว่าง และเสียง พ.ศ. </w:t>
      </w:r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</w:rPr>
        <w:t>2549</w:t>
      </w:r>
      <w:r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</w:rPr>
        <w:t xml:space="preserve"> </w:t>
      </w:r>
      <w:r w:rsidRPr="00CD20D9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>(Online) Available URL:</w:t>
      </w:r>
      <w:r w:rsidRPr="00CD20D9">
        <w:rPr>
          <w:rStyle w:val="a3"/>
          <w:rFonts w:cs="Cordia New" w:hint="cs"/>
          <w:b/>
          <w:bCs/>
          <w:color w:val="000000" w:themeColor="text1"/>
          <w:u w:val="none"/>
          <w:cs/>
        </w:rPr>
        <w:t xml:space="preserve"> </w:t>
      </w:r>
      <w:r w:rsidRPr="00331496">
        <w:rPr>
          <w:rStyle w:val="a3"/>
          <w:rFonts w:cs="Cordia New" w:hint="cs"/>
          <w:color w:val="000000" w:themeColor="text1"/>
          <w:u w:val="none"/>
          <w:cs/>
        </w:rPr>
        <w:t xml:space="preserve"> </w:t>
      </w:r>
      <w:r w:rsidRPr="00331496">
        <w:rPr>
          <w:rStyle w:val="a3"/>
          <w:rFonts w:ascii="TH SarabunPSK" w:hAnsi="TH SarabunPSK" w:cs="TH SarabunPSK"/>
          <w:color w:val="000000" w:themeColor="text1"/>
          <w:sz w:val="32"/>
          <w:szCs w:val="40"/>
          <w:u w:val="none"/>
        </w:rPr>
        <w:t>http://www.bsa.or.th</w:t>
      </w:r>
    </w:p>
    <w:p w:rsidR="00AE627F" w:rsidRPr="00AE627F" w:rsidRDefault="00AE627F" w:rsidP="00AE627F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>อรัญ ขวัญปาน (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>2553)</w:t>
      </w: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การส่งเสริมการท่องเที่ยวกับการฟุ้งกระจายของสภาวะฝุ่นละอองใน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ab/>
      </w:r>
      <w:r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เส้นทางสู่แหล่ง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ท่องเที่ยวจังหวัด</w:t>
      </w:r>
      <w:r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สมุทรสงคราม</w:t>
      </w: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มหาวิทยาลัยราช</w:t>
      </w:r>
      <w:proofErr w:type="spellStart"/>
      <w:r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ภัฎ</w:t>
      </w:r>
      <w:proofErr w:type="spellEnd"/>
      <w:r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สวน</w:t>
      </w:r>
      <w:proofErr w:type="spellStart"/>
      <w:r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สุนัน</w:t>
      </w:r>
      <w:proofErr w:type="spellEnd"/>
      <w:r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ทา</w:t>
      </w:r>
      <w:r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 xml:space="preserve"> 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ab/>
      </w:r>
      <w:hyperlink r:id="rId8" w:history="1">
        <w:r w:rsidRPr="00AE627F">
          <w:rPr>
            <w:rStyle w:val="a3"/>
            <w:rFonts w:ascii="TH SarabunPSK" w:hAnsi="TH SarabunPSK" w:cs="TH SarabunPSK"/>
            <w:color w:val="auto"/>
            <w:sz w:val="32"/>
            <w:szCs w:val="32"/>
            <w:u w:val="none"/>
          </w:rPr>
          <w:t>https://www.diw.go.th/hawk/job/EMS%E0%B9%82%E0%B8%A3%E0%B8%</w:t>
        </w:r>
        <w:r w:rsidRPr="00AE627F">
          <w:rPr>
            <w:rStyle w:val="a3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ab/>
        </w:r>
        <w:r w:rsidRPr="00AE627F">
          <w:rPr>
            <w:rStyle w:val="a3"/>
            <w:rFonts w:ascii="TH SarabunPSK" w:hAnsi="TH SarabunPSK" w:cs="TH SarabunPSK"/>
            <w:color w:val="auto"/>
            <w:sz w:val="32"/>
            <w:szCs w:val="32"/>
            <w:u w:val="none"/>
          </w:rPr>
          <w:t>87%E0%B8%87%E0%B8%B2%E0%B8%99%E0%B8%AA%E0%B8%AB%E0</w:t>
        </w:r>
        <w:r w:rsidRPr="00AE627F">
          <w:rPr>
            <w:rStyle w:val="a3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ab/>
        </w:r>
        <w:r w:rsidRPr="00AE627F">
          <w:rPr>
            <w:rStyle w:val="a3"/>
            <w:rFonts w:ascii="TH SarabunPSK" w:hAnsi="TH SarabunPSK" w:cs="TH SarabunPSK"/>
            <w:color w:val="auto"/>
            <w:sz w:val="32"/>
            <w:szCs w:val="32"/>
            <w:u w:val="none"/>
          </w:rPr>
          <w:t>%B8%81%E0%B8%A3%E0%B8%93%E0%B9%8C%E0%B9%82%E0%B8%8</w:t>
        </w:r>
        <w:r w:rsidRPr="00AE627F">
          <w:rPr>
            <w:rStyle w:val="a3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ab/>
        </w:r>
        <w:r w:rsidRPr="00AE627F">
          <w:rPr>
            <w:rStyle w:val="a3"/>
            <w:rFonts w:ascii="TH SarabunPSK" w:hAnsi="TH SarabunPSK" w:cs="TH SarabunPSK"/>
            <w:color w:val="auto"/>
            <w:sz w:val="32"/>
            <w:szCs w:val="32"/>
            <w:u w:val="none"/>
          </w:rPr>
          <w:t>4%E0%B8%99%E0%B8%A1.pdf</w:t>
        </w:r>
      </w:hyperlink>
    </w:p>
    <w:p w:rsidR="005E4507" w:rsidRPr="005E4507" w:rsidRDefault="00AE627F" w:rsidP="00AE627F">
      <w:pPr>
        <w:spacing w:after="0" w:line="240" w:lineRule="auto"/>
        <w:ind w:left="709" w:hanging="709"/>
        <w:rPr>
          <w:rFonts w:ascii="TH SarabunPSK" w:hAnsi="TH SarabunPSK" w:cs="TH SarabunPSK" w:hint="cs"/>
          <w:color w:val="000000" w:themeColor="text1"/>
          <w:sz w:val="32"/>
          <w:szCs w:val="32"/>
        </w:rPr>
      </w:pPr>
      <w:proofErr w:type="spellStart"/>
      <w:r w:rsidRPr="0059418F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>Bondu</w:t>
      </w:r>
      <w:proofErr w:type="spellEnd"/>
      <w:r w:rsidRPr="0059418F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 engineering 2018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 </w:t>
      </w:r>
      <w:r w:rsidRPr="0059418F"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>เครื่องมือวิเคราะห์</w:t>
      </w:r>
      <w:r w:rsidRPr="0059418F"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 w:rsidRPr="0059418F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(Online) Available URL: </w:t>
      </w:r>
      <w:hyperlink r:id="rId9" w:history="1">
        <w:r w:rsidRPr="0059418F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</w:rPr>
          <w:t>https://www.google.com/search?q=HAZ.dust&amp;tbm=isch&amp;ved=2ahUKEwjv2aq5f_nAhXqMbcAHaasD3YQ2cCegQIABAA&amp;oq=HAZ.dust&amp;gs_l=img.3...35683.65224..66343...6.0..0.501.3578.0j3j2j5j1j1......0....1..gwswizimg.....10..0j0i131j35i362i39j0i19j0i30j0i8i30j0i5i30j0i30i19.ottvtA24eY&amp;ei=8hRfXu8a6uPctQ-m2b6wBw&amp;bih=674&amp;biw=1536&amp;rlz=1C1SQJL_thTH813TH813</w:t>
        </w:r>
      </w:hyperlink>
      <w:bookmarkStart w:id="0" w:name="_GoBack"/>
      <w:bookmarkEnd w:id="0"/>
    </w:p>
    <w:sectPr w:rsidR="005E4507" w:rsidRPr="005E4507" w:rsidSect="007B7B7C">
      <w:headerReference w:type="default" r:id="rId10"/>
      <w:pgSz w:w="11906" w:h="16838"/>
      <w:pgMar w:top="2160" w:right="1871" w:bottom="1440" w:left="2163" w:header="708" w:footer="708" w:gutter="0"/>
      <w:pgNumType w:start="3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3F0" w:rsidRDefault="00EB53F0" w:rsidP="007B7B7C">
      <w:pPr>
        <w:spacing w:after="0" w:line="240" w:lineRule="auto"/>
      </w:pPr>
      <w:r>
        <w:separator/>
      </w:r>
    </w:p>
  </w:endnote>
  <w:endnote w:type="continuationSeparator" w:id="0">
    <w:p w:rsidR="00EB53F0" w:rsidRDefault="00EB53F0" w:rsidP="007B7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3F0" w:rsidRDefault="00EB53F0" w:rsidP="007B7B7C">
      <w:pPr>
        <w:spacing w:after="0" w:line="240" w:lineRule="auto"/>
      </w:pPr>
      <w:r>
        <w:separator/>
      </w:r>
    </w:p>
  </w:footnote>
  <w:footnote w:type="continuationSeparator" w:id="0">
    <w:p w:rsidR="00EB53F0" w:rsidRDefault="00EB53F0" w:rsidP="007B7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69428122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7B7B7C" w:rsidRPr="007B7B7C" w:rsidRDefault="007B7B7C">
        <w:pPr>
          <w:pStyle w:val="a4"/>
          <w:jc w:val="right"/>
          <w:rPr>
            <w:rFonts w:ascii="TH SarabunPSK" w:hAnsi="TH SarabunPSK" w:cs="TH SarabunPSK"/>
            <w:sz w:val="32"/>
            <w:szCs w:val="32"/>
          </w:rPr>
        </w:pPr>
        <w:r w:rsidRPr="007B7B7C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7B7B7C">
          <w:rPr>
            <w:rFonts w:ascii="TH SarabunPSK" w:hAnsi="TH SarabunPSK" w:cs="TH SarabunPSK"/>
            <w:sz w:val="32"/>
            <w:szCs w:val="32"/>
          </w:rPr>
          <w:instrText>PAGE   \* MERGEFORMAT</w:instrText>
        </w:r>
        <w:r w:rsidRPr="007B7B7C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7B7B7C">
          <w:rPr>
            <w:rFonts w:ascii="TH SarabunPSK" w:hAnsi="TH SarabunPSK" w:cs="TH SarabunPSK"/>
            <w:noProof/>
            <w:sz w:val="32"/>
            <w:szCs w:val="32"/>
            <w:lang w:val="th-TH"/>
          </w:rPr>
          <w:t>38</w:t>
        </w:r>
        <w:r w:rsidRPr="007B7B7C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:rsidR="007B7B7C" w:rsidRDefault="007B7B7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9A4"/>
    <w:rsid w:val="00097289"/>
    <w:rsid w:val="0014465C"/>
    <w:rsid w:val="0032272E"/>
    <w:rsid w:val="003D1F3D"/>
    <w:rsid w:val="00467053"/>
    <w:rsid w:val="005E4507"/>
    <w:rsid w:val="0067706F"/>
    <w:rsid w:val="007B7B7C"/>
    <w:rsid w:val="00854118"/>
    <w:rsid w:val="00980640"/>
    <w:rsid w:val="009950A9"/>
    <w:rsid w:val="009A55EA"/>
    <w:rsid w:val="00AE627F"/>
    <w:rsid w:val="00B01497"/>
    <w:rsid w:val="00B43850"/>
    <w:rsid w:val="00B93CE7"/>
    <w:rsid w:val="00C230FA"/>
    <w:rsid w:val="00C419A4"/>
    <w:rsid w:val="00C633CD"/>
    <w:rsid w:val="00D27483"/>
    <w:rsid w:val="00D60223"/>
    <w:rsid w:val="00EB53F0"/>
    <w:rsid w:val="00ED4AA4"/>
    <w:rsid w:val="00F1579D"/>
    <w:rsid w:val="00FC0490"/>
    <w:rsid w:val="00FF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95D34"/>
  <w15:chartTrackingRefBased/>
  <w15:docId w15:val="{A6CEF367-FFB4-4068-8FB5-B2EA423D6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19A4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B7B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7B7B7C"/>
  </w:style>
  <w:style w:type="paragraph" w:styleId="a6">
    <w:name w:val="footer"/>
    <w:basedOn w:val="a"/>
    <w:link w:val="a7"/>
    <w:uiPriority w:val="99"/>
    <w:unhideWhenUsed/>
    <w:rsid w:val="007B7B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7B7B7C"/>
  </w:style>
  <w:style w:type="character" w:styleId="a8">
    <w:name w:val="Unresolved Mention"/>
    <w:basedOn w:val="a0"/>
    <w:uiPriority w:val="99"/>
    <w:semiHidden/>
    <w:unhideWhenUsed/>
    <w:rsid w:val="00AE6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w.go.th/hawk/job/EMS%E0%B9%82%E0%B8%A3%E0%B8%25%0987%E0%B8%87%E0%B8%B2%E0%B8%99%E0%B8%AA%E0%B8%AB%E0%09%B8%81%E0%B8%A3%E0%B8%93%E0%B9%8C%E0%B9%82%E0%B8%258%094%E0%B8%99%E0%B8%A1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egal.labour.go.th/2018/images/law/Safety2554/3/s_1018.pdf?fbclid=IwAR2NBWaux2YeS5PpLEkgRw_GX9E8qd6-bzekbvo5qIPx9MfgJmyp-qvt0S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nvocc.ddc.moph.go.th/uploads/Menu/rayong/air.pdf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google.com/search?q=HAZ.dust&amp;tbm=isch&amp;ved=2ahUKEwjv2aq5f_nAhXqMbcAHaasD3YQ2cCegQIABAA&amp;oq=HAZ.dust&amp;gs_l=img.3...35683.65224..66343...6.0..0.501.3578.0j3j2j5j1j1......0....1..gwswizimg.....10..0j0i131j35i362i39j0i19j0i30j0i8i30j0i5i30j0i30i19.ottvtA24eY&amp;ei=8hRfXu8a6uPctQ-m2b6wBw&amp;bih=674&amp;biw=1536&amp;rlz=1C1SQJL_thTH813TH813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KKD</dc:creator>
  <cp:keywords/>
  <dc:description/>
  <cp:lastModifiedBy>ASUS</cp:lastModifiedBy>
  <cp:revision>9</cp:revision>
  <cp:lastPrinted>2020-03-14T01:54:00Z</cp:lastPrinted>
  <dcterms:created xsi:type="dcterms:W3CDTF">2019-09-23T14:16:00Z</dcterms:created>
  <dcterms:modified xsi:type="dcterms:W3CDTF">2020-03-22T13:00:00Z</dcterms:modified>
</cp:coreProperties>
</file>